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C0A0" w14:textId="5B1CB7E9" w:rsidR="001C0C00" w:rsidRPr="001C0C00" w:rsidRDefault="001C0C00" w:rsidP="00DC526F">
      <w:pPr>
        <w:bidi w:val="0"/>
        <w:rPr>
          <w:color w:val="6A6DB2"/>
          <w:sz w:val="28"/>
          <w:szCs w:val="28"/>
        </w:rPr>
      </w:pPr>
      <w:r w:rsidRPr="001C0C00">
        <w:rPr>
          <w:color w:val="6A6DB2"/>
          <w:sz w:val="28"/>
          <w:szCs w:val="28"/>
        </w:rPr>
        <w:t xml:space="preserve">Alma </w:t>
      </w:r>
      <w:r w:rsidR="009367C3">
        <w:rPr>
          <w:color w:val="6A6DB2"/>
          <w:sz w:val="28"/>
          <w:szCs w:val="28"/>
        </w:rPr>
        <w:t>Administration</w:t>
      </w:r>
      <w:r w:rsidRPr="001C0C00">
        <w:rPr>
          <w:color w:val="6A6DB2"/>
          <w:sz w:val="28"/>
          <w:szCs w:val="28"/>
        </w:rPr>
        <w:t xml:space="preserve"> – </w:t>
      </w:r>
      <w:r w:rsidR="00B34A40">
        <w:rPr>
          <w:color w:val="6A6DB2"/>
          <w:sz w:val="28"/>
          <w:szCs w:val="28"/>
        </w:rPr>
        <w:t>Fulfillment</w:t>
      </w:r>
      <w:r w:rsidRPr="001C0C00">
        <w:rPr>
          <w:color w:val="6A6DB2"/>
          <w:sz w:val="28"/>
          <w:szCs w:val="28"/>
        </w:rPr>
        <w:br/>
      </w:r>
      <w:r w:rsidR="00722F45">
        <w:rPr>
          <w:color w:val="6A6DB2"/>
          <w:sz w:val="36"/>
          <w:szCs w:val="36"/>
        </w:rPr>
        <w:t>Configuring Fines &amp; Fees</w:t>
      </w:r>
    </w:p>
    <w:p w14:paraId="3321F190" w14:textId="77777777" w:rsidR="001C0C00" w:rsidRPr="001C0C00" w:rsidRDefault="001C0C00" w:rsidP="00DC526F">
      <w:pPr>
        <w:bidi w:val="0"/>
        <w:rPr>
          <w:color w:val="5559A5"/>
        </w:rPr>
      </w:pPr>
    </w:p>
    <w:p w14:paraId="42D27958" w14:textId="77777777" w:rsidR="00722F45" w:rsidRPr="00722F45" w:rsidRDefault="00722F45" w:rsidP="00722F45">
      <w:pPr>
        <w:jc w:val="right"/>
      </w:pPr>
      <w:r w:rsidRPr="00722F45">
        <w:t>Hello, fines and fees are charges applied to a patron's record for things such as overdue and lost items. Fines and Fees policies are determined by the library's Terms of Use, in combination with Policies and Rules.</w:t>
      </w:r>
    </w:p>
    <w:p w14:paraId="1F85F9DD" w14:textId="77777777" w:rsidR="00722F45" w:rsidRPr="00722F45" w:rsidRDefault="00722F45" w:rsidP="00722F45">
      <w:pPr>
        <w:jc w:val="right"/>
      </w:pPr>
    </w:p>
    <w:p w14:paraId="71CF6567" w14:textId="77777777" w:rsidR="00722F45" w:rsidRPr="00722F45" w:rsidRDefault="00722F45" w:rsidP="00722F45">
      <w:pPr>
        <w:jc w:val="right"/>
      </w:pPr>
      <w:r w:rsidRPr="00722F45">
        <w:t>In this session you will learn where Fines and Fees are used in Alma, and how to update them if needed.</w:t>
      </w:r>
    </w:p>
    <w:p w14:paraId="3C72239E" w14:textId="77777777" w:rsidR="00722F45" w:rsidRPr="00722F45" w:rsidRDefault="00722F45" w:rsidP="00722F45">
      <w:pPr>
        <w:autoSpaceDE w:val="0"/>
        <w:autoSpaceDN w:val="0"/>
        <w:adjustRightInd w:val="0"/>
        <w:spacing w:after="8" w:line="252" w:lineRule="auto"/>
        <w:jc w:val="right"/>
        <w:rPr>
          <w:rFonts w:cstheme="minorHAnsi"/>
        </w:rPr>
      </w:pPr>
    </w:p>
    <w:p w14:paraId="01CD4057" w14:textId="77777777" w:rsidR="00722F45" w:rsidRPr="00722F45" w:rsidRDefault="00722F45" w:rsidP="00722F45">
      <w:pPr>
        <w:jc w:val="right"/>
      </w:pPr>
      <w:r w:rsidRPr="00722F45">
        <w:t xml:space="preserve">To view the current charges that can be applied to a patron’s account you’ll go to Configuration &gt; Fulfillment &gt; Terms of Use and Policies. Here you can see a list of </w:t>
      </w:r>
      <w:proofErr w:type="gramStart"/>
      <w:r w:rsidRPr="00722F45">
        <w:t>all of</w:t>
      </w:r>
      <w:proofErr w:type="gramEnd"/>
      <w:r w:rsidRPr="00722F45">
        <w:t xml:space="preserve"> the current Terms of Use. Each Terms of Use will have policies related to the fines and fees. </w:t>
      </w:r>
    </w:p>
    <w:p w14:paraId="3A29F836" w14:textId="77777777" w:rsidR="00722F45" w:rsidRPr="00722F45" w:rsidRDefault="00722F45" w:rsidP="00722F45">
      <w:pPr>
        <w:jc w:val="right"/>
      </w:pPr>
    </w:p>
    <w:p w14:paraId="772408B5" w14:textId="77777777" w:rsidR="00722F45" w:rsidRPr="00722F45" w:rsidRDefault="00722F45" w:rsidP="00722F45">
      <w:pPr>
        <w:jc w:val="right"/>
      </w:pPr>
      <w:r w:rsidRPr="00722F45">
        <w:t>To learn more about how Policies, Terms of Use, and Rules work together please watch the corresponding session in this training kit.</w:t>
      </w:r>
    </w:p>
    <w:p w14:paraId="3C6EF779" w14:textId="77777777" w:rsidR="00722F45" w:rsidRPr="00722F45" w:rsidRDefault="00722F45" w:rsidP="00722F45">
      <w:pPr>
        <w:jc w:val="right"/>
      </w:pPr>
    </w:p>
    <w:p w14:paraId="0818B035" w14:textId="77777777" w:rsidR="00722F45" w:rsidRPr="00722F45" w:rsidRDefault="00722F45" w:rsidP="00722F45">
      <w:pPr>
        <w:jc w:val="right"/>
      </w:pPr>
      <w:r w:rsidRPr="00722F45">
        <w:t xml:space="preserve">In order to configure the parameters for a fine or fee for various activities you’ll go to User Management &gt; Fines/Fees Behavior. This opens the Mapping Table, where you can configure each type of fine or fee that are used in the policies within the Terms of Use, including: </w:t>
      </w:r>
    </w:p>
    <w:p w14:paraId="362C8D2A" w14:textId="77777777" w:rsidR="00722F45" w:rsidRPr="00722F45" w:rsidRDefault="00722F45" w:rsidP="00722F45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</w:pPr>
      <w:r w:rsidRPr="00722F45">
        <w:t>The type of Fine or Fee. Please note, the name and label can only be changed by Ex Libris.</w:t>
      </w:r>
    </w:p>
    <w:p w14:paraId="663048AA" w14:textId="77777777" w:rsidR="00722F45" w:rsidRPr="00722F45" w:rsidRDefault="00722F45" w:rsidP="00722F45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722F45">
        <w:t xml:space="preserve">Whether it is waivable. </w:t>
      </w:r>
    </w:p>
    <w:p w14:paraId="65609BBD" w14:textId="77777777" w:rsidR="00722F45" w:rsidRPr="00722F45" w:rsidRDefault="00722F45" w:rsidP="00722F45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722F45">
        <w:t xml:space="preserve">If it can be created manually added to a user or if it is automatically generated by the system, such as through a rule, job, or process. </w:t>
      </w:r>
    </w:p>
    <w:p w14:paraId="464396C6" w14:textId="77777777" w:rsidR="00722F45" w:rsidRPr="00722F45" w:rsidRDefault="00722F45" w:rsidP="00722F45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722F45">
        <w:t xml:space="preserve">The Refundable field on this page has no effect, please see the Lost Item Replacement Fee Refund Ratio as </w:t>
      </w:r>
      <w:proofErr w:type="gramStart"/>
      <w:r w:rsidRPr="00722F45">
        <w:t>part</w:t>
      </w:r>
      <w:proofErr w:type="gramEnd"/>
      <w:r w:rsidRPr="00722F45">
        <w:t xml:space="preserve"> of the Loan Policy to configure this.</w:t>
      </w:r>
    </w:p>
    <w:p w14:paraId="29FC0019" w14:textId="77777777" w:rsidR="00722F45" w:rsidRPr="00722F45" w:rsidRDefault="00722F45" w:rsidP="00722F45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722F45">
        <w:t xml:space="preserve">And whether the fine or fee is owned by the library or institution. Meaning that if the value is </w:t>
      </w:r>
      <w:proofErr w:type="gramStart"/>
      <w:r w:rsidRPr="00722F45">
        <w:t>Library</w:t>
      </w:r>
      <w:proofErr w:type="gramEnd"/>
      <w:r w:rsidRPr="00722F45">
        <w:t xml:space="preserve"> then you must by at a circulation desk to manually add the fine or fee to a user. </w:t>
      </w:r>
    </w:p>
    <w:p w14:paraId="439C9493" w14:textId="77777777" w:rsidR="00722F45" w:rsidRPr="00722F45" w:rsidRDefault="00722F45" w:rsidP="00722F45">
      <w:pPr>
        <w:jc w:val="right"/>
      </w:pPr>
    </w:p>
    <w:p w14:paraId="68FCAEE8" w14:textId="77777777" w:rsidR="00722F45" w:rsidRPr="00722F45" w:rsidRDefault="00722F45" w:rsidP="00722F45">
      <w:pPr>
        <w:jc w:val="right"/>
      </w:pPr>
      <w:r w:rsidRPr="00722F45">
        <w:t xml:space="preserve">To edit any </w:t>
      </w:r>
      <w:proofErr w:type="gramStart"/>
      <w:r w:rsidRPr="00722F45">
        <w:t>line</w:t>
      </w:r>
      <w:proofErr w:type="gramEnd"/>
      <w:r w:rsidRPr="00722F45">
        <w:t xml:space="preserve"> click the row action tool and select Customize. Click Save when you’re done making changes.</w:t>
      </w:r>
    </w:p>
    <w:p w14:paraId="40CEDC83" w14:textId="77777777" w:rsidR="00722F45" w:rsidRPr="00722F45" w:rsidRDefault="00722F45" w:rsidP="00722F45">
      <w:pPr>
        <w:jc w:val="right"/>
      </w:pPr>
    </w:p>
    <w:p w14:paraId="5AEE6C73" w14:textId="77777777" w:rsidR="00722F45" w:rsidRPr="00722F45" w:rsidRDefault="00722F45" w:rsidP="00722F45">
      <w:pPr>
        <w:jc w:val="right"/>
      </w:pPr>
      <w:r w:rsidRPr="00722F45">
        <w:t>You now know where Fines and Fees are used in Alma and how to update them. Thanks for watching!</w:t>
      </w:r>
    </w:p>
    <w:p w14:paraId="0B56921A" w14:textId="1F260BEB" w:rsidR="00A36688" w:rsidRPr="00493E18" w:rsidRDefault="00A36688" w:rsidP="00347E8D">
      <w:pPr>
        <w:bidi w:val="0"/>
        <w:rPr>
          <w:rtl/>
        </w:rPr>
      </w:pPr>
    </w:p>
    <w:sectPr w:rsidR="00A36688" w:rsidRPr="00493E18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855"/>
    <w:multiLevelType w:val="hybridMultilevel"/>
    <w:tmpl w:val="32AE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8C8"/>
    <w:multiLevelType w:val="hybridMultilevel"/>
    <w:tmpl w:val="B214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F4092"/>
    <w:multiLevelType w:val="hybridMultilevel"/>
    <w:tmpl w:val="C874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D4668"/>
    <w:multiLevelType w:val="hybridMultilevel"/>
    <w:tmpl w:val="AA5A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4221F"/>
    <w:multiLevelType w:val="hybridMultilevel"/>
    <w:tmpl w:val="4AF0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0"/>
    <w:rsid w:val="0001636C"/>
    <w:rsid w:val="00070C36"/>
    <w:rsid w:val="000D0EC3"/>
    <w:rsid w:val="0016300F"/>
    <w:rsid w:val="001C0C00"/>
    <w:rsid w:val="00200D6D"/>
    <w:rsid w:val="00272274"/>
    <w:rsid w:val="002F797F"/>
    <w:rsid w:val="00347E8D"/>
    <w:rsid w:val="003740C5"/>
    <w:rsid w:val="00493E18"/>
    <w:rsid w:val="005E44E1"/>
    <w:rsid w:val="00722F45"/>
    <w:rsid w:val="00742FDE"/>
    <w:rsid w:val="00746F88"/>
    <w:rsid w:val="00811249"/>
    <w:rsid w:val="00822908"/>
    <w:rsid w:val="009367C3"/>
    <w:rsid w:val="0098132E"/>
    <w:rsid w:val="009B3517"/>
    <w:rsid w:val="009F3784"/>
    <w:rsid w:val="00A36688"/>
    <w:rsid w:val="00A406F9"/>
    <w:rsid w:val="00A67A08"/>
    <w:rsid w:val="00B34A40"/>
    <w:rsid w:val="00C82BBD"/>
    <w:rsid w:val="00CC19DD"/>
    <w:rsid w:val="00D37190"/>
    <w:rsid w:val="00D72BEE"/>
    <w:rsid w:val="00DC526F"/>
    <w:rsid w:val="00E12510"/>
    <w:rsid w:val="00E56B96"/>
    <w:rsid w:val="00E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9820"/>
  <w15:chartTrackingRefBased/>
  <w15:docId w15:val="{22664FE5-63CC-4653-9473-2D749E87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274"/>
    <w:pPr>
      <w:ind w:left="720"/>
      <w:contextualSpacing/>
    </w:pPr>
  </w:style>
  <w:style w:type="table" w:styleId="TableGrid">
    <w:name w:val="Table Grid"/>
    <w:basedOn w:val="TableNormal"/>
    <w:uiPriority w:val="39"/>
    <w:rsid w:val="0034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8D"/>
    <w:pPr>
      <w:bidi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C6584FC6678488B883FE1674641B3" ma:contentTypeVersion="4" ma:contentTypeDescription="Create a new document." ma:contentTypeScope="" ma:versionID="3b830d5fcb3667f81ac0087d8b348fc3">
  <xsd:schema xmlns:xsd="http://www.w3.org/2001/XMLSchema" xmlns:xs="http://www.w3.org/2001/XMLSchema" xmlns:p="http://schemas.microsoft.com/office/2006/metadata/properties" xmlns:ns2="0c14c0cc-8922-4688-b4c1-b7e2e95da921" targetNamespace="http://schemas.microsoft.com/office/2006/metadata/properties" ma:root="true" ma:fieldsID="bd2aaa249fc171d08fddb74c5eb90d9a" ns2:_="">
    <xsd:import namespace="0c14c0cc-8922-4688-b4c1-b7e2e95da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4c0cc-8922-4688-b4c1-b7e2e95d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E8EF-FDA8-4CC6-B5F3-550A64493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4c0cc-8922-4688-b4c1-b7e2e95da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58185-1179-4DD3-9EC7-21ABDDF5F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F905B-E178-41ED-9F58-782955179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Kyle Shaub</cp:lastModifiedBy>
  <cp:revision>3</cp:revision>
  <cp:lastPrinted>2020-12-21T14:15:00Z</cp:lastPrinted>
  <dcterms:created xsi:type="dcterms:W3CDTF">2022-06-23T18:59:00Z</dcterms:created>
  <dcterms:modified xsi:type="dcterms:W3CDTF">2022-06-23T19:00:00Z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0x010100D12C6584FC6678488B883FE1674641B3</vt:lpwstr>
  </property>
</Properties>
</file>