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DC0A0" w14:textId="1C4B2DBD" w:rsidR="001C0C00" w:rsidRPr="001C0C00" w:rsidRDefault="001C0C00" w:rsidP="00DC526F">
      <w:pPr>
        <w:bidi w:val="0"/>
        <w:rPr>
          <w:color w:val="6A6DB2"/>
          <w:sz w:val="28"/>
          <w:szCs w:val="28"/>
        </w:rPr>
      </w:pPr>
      <w:r w:rsidRPr="001C0C00">
        <w:rPr>
          <w:color w:val="6A6DB2"/>
          <w:sz w:val="28"/>
          <w:szCs w:val="28"/>
        </w:rPr>
        <w:t xml:space="preserve">Alma </w:t>
      </w:r>
      <w:r w:rsidR="009367C3">
        <w:rPr>
          <w:color w:val="6A6DB2"/>
          <w:sz w:val="28"/>
          <w:szCs w:val="28"/>
        </w:rPr>
        <w:t>Administration</w:t>
      </w:r>
      <w:r w:rsidRPr="001C0C00">
        <w:rPr>
          <w:color w:val="6A6DB2"/>
          <w:sz w:val="28"/>
          <w:szCs w:val="28"/>
        </w:rPr>
        <w:t xml:space="preserve"> – </w:t>
      </w:r>
      <w:r w:rsidR="00B34A40">
        <w:rPr>
          <w:color w:val="6A6DB2"/>
          <w:sz w:val="28"/>
          <w:szCs w:val="28"/>
        </w:rPr>
        <w:t>Fulfillment</w:t>
      </w:r>
      <w:r w:rsidRPr="001C0C00">
        <w:rPr>
          <w:color w:val="6A6DB2"/>
          <w:sz w:val="28"/>
          <w:szCs w:val="28"/>
        </w:rPr>
        <w:br/>
      </w:r>
      <w:r w:rsidR="001A6A71">
        <w:rPr>
          <w:color w:val="6A6DB2"/>
          <w:sz w:val="36"/>
          <w:szCs w:val="36"/>
        </w:rPr>
        <w:t>Configuring User Blocks</w:t>
      </w:r>
    </w:p>
    <w:p w14:paraId="3321F190" w14:textId="77777777" w:rsidR="001C0C00" w:rsidRPr="001C0C00" w:rsidRDefault="001C0C00" w:rsidP="00DC526F">
      <w:pPr>
        <w:bidi w:val="0"/>
        <w:rPr>
          <w:color w:val="5559A5"/>
        </w:rPr>
      </w:pPr>
    </w:p>
    <w:p w14:paraId="5B1D60F5" w14:textId="77777777" w:rsidR="001A6A71" w:rsidRPr="001A6A71" w:rsidRDefault="001A6A71" w:rsidP="001A6A71">
      <w:pPr>
        <w:jc w:val="right"/>
      </w:pPr>
      <w:r w:rsidRPr="001A6A71">
        <w:t xml:space="preserve">Hello, </w:t>
      </w:r>
      <w:proofErr w:type="gramStart"/>
      <w:r w:rsidRPr="001A6A71">
        <w:t>Blocks</w:t>
      </w:r>
      <w:proofErr w:type="gramEnd"/>
      <w:r w:rsidRPr="001A6A71">
        <w:t xml:space="preserve"> restrict users from using library services such as borrowing, renewing, etc. due to fines, outstanding loans, or repeated late item returns. In order to implement a blocking </w:t>
      </w:r>
      <w:proofErr w:type="gramStart"/>
      <w:r w:rsidRPr="001A6A71">
        <w:t>policy</w:t>
      </w:r>
      <w:proofErr w:type="gramEnd"/>
      <w:r w:rsidRPr="001A6A71">
        <w:t xml:space="preserve"> you must first configure the User Block Descriptions code table, which are then used to define the User Block Definitions in the definitions mapping table.</w:t>
      </w:r>
    </w:p>
    <w:p w14:paraId="111D769E" w14:textId="77777777" w:rsidR="001A6A71" w:rsidRPr="001A6A71" w:rsidRDefault="001A6A71" w:rsidP="001A6A71">
      <w:pPr>
        <w:jc w:val="right"/>
      </w:pPr>
    </w:p>
    <w:p w14:paraId="325C362F" w14:textId="77777777" w:rsidR="001A6A71" w:rsidRPr="001A6A71" w:rsidRDefault="001A6A71" w:rsidP="001A6A71">
      <w:pPr>
        <w:jc w:val="right"/>
      </w:pPr>
      <w:r w:rsidRPr="001A6A71">
        <w:t>The definitions table then creates the block on the patron’s account based on your configured settings of the descriptions table.</w:t>
      </w:r>
    </w:p>
    <w:p w14:paraId="1697780D" w14:textId="77777777" w:rsidR="001A6A71" w:rsidRPr="001A6A71" w:rsidRDefault="001A6A71" w:rsidP="001A6A71">
      <w:pPr>
        <w:jc w:val="right"/>
      </w:pPr>
    </w:p>
    <w:p w14:paraId="4BE54F6E" w14:textId="77777777" w:rsidR="001A6A71" w:rsidRPr="001A6A71" w:rsidRDefault="001A6A71" w:rsidP="001A6A71">
      <w:pPr>
        <w:jc w:val="right"/>
      </w:pPr>
      <w:r w:rsidRPr="001A6A71">
        <w:t>In this session you will learn how to create a user block policy including how to use and edit the user blocks table and who can override them.</w:t>
      </w:r>
    </w:p>
    <w:p w14:paraId="37251E75" w14:textId="77777777" w:rsidR="001A6A71" w:rsidRPr="001A6A71" w:rsidRDefault="001A6A71" w:rsidP="001A6A71">
      <w:pPr>
        <w:autoSpaceDE w:val="0"/>
        <w:autoSpaceDN w:val="0"/>
        <w:adjustRightInd w:val="0"/>
        <w:spacing w:after="8" w:line="252" w:lineRule="auto"/>
        <w:jc w:val="right"/>
        <w:rPr>
          <w:rFonts w:cstheme="minorHAnsi"/>
        </w:rPr>
      </w:pPr>
    </w:p>
    <w:p w14:paraId="260E2CC5" w14:textId="77777777" w:rsidR="001A6A71" w:rsidRPr="001A6A71" w:rsidRDefault="001A6A71" w:rsidP="001A6A71">
      <w:pPr>
        <w:jc w:val="right"/>
      </w:pPr>
      <w:r w:rsidRPr="001A6A71">
        <w:t>You need to create a new block for suspended students, you’ll start by defining the user block descriptions.</w:t>
      </w:r>
    </w:p>
    <w:p w14:paraId="08D8593C" w14:textId="77777777" w:rsidR="001A6A71" w:rsidRPr="001A6A71" w:rsidRDefault="001A6A71" w:rsidP="001A6A71">
      <w:pPr>
        <w:jc w:val="right"/>
      </w:pPr>
    </w:p>
    <w:p w14:paraId="6EE41A33" w14:textId="77777777" w:rsidR="001A6A71" w:rsidRPr="001A6A71" w:rsidRDefault="001A6A71" w:rsidP="001A6A71">
      <w:pPr>
        <w:jc w:val="right"/>
      </w:pPr>
      <w:r w:rsidRPr="001A6A71">
        <w:t xml:space="preserve">To access the User Blocks Description table, you’ll go to Configuration &gt; Fulfillment &gt; </w:t>
      </w:r>
      <w:r w:rsidRPr="001A6A71">
        <w:rPr>
          <w:rFonts w:cstheme="minorHAnsi"/>
        </w:rPr>
        <w:t xml:space="preserve">Patron Configurations &gt; </w:t>
      </w:r>
      <w:r w:rsidRPr="001A6A71">
        <w:t>User Block Description. Here you can see a table of all the current blocks including their codes and descriptions. For example, a patron’s account may be blocked for too many claimed returned items or have restricted permissions because they need to meet with their academic advisor.</w:t>
      </w:r>
    </w:p>
    <w:p w14:paraId="3FCE1AB4" w14:textId="77777777" w:rsidR="001A6A71" w:rsidRPr="001A6A71" w:rsidRDefault="001A6A71" w:rsidP="001A6A71">
      <w:pPr>
        <w:jc w:val="right"/>
      </w:pPr>
    </w:p>
    <w:p w14:paraId="60E32EC0" w14:textId="77777777" w:rsidR="001A6A71" w:rsidRPr="001A6A71" w:rsidRDefault="001A6A71" w:rsidP="001A6A71">
      <w:pPr>
        <w:jc w:val="right"/>
      </w:pPr>
      <w:r w:rsidRPr="001A6A71">
        <w:t xml:space="preserve">You can make edits to each line or click the row action tool and choose Delete to remove a block from the list. </w:t>
      </w:r>
    </w:p>
    <w:p w14:paraId="068560E8" w14:textId="77777777" w:rsidR="001A6A71" w:rsidRPr="001A6A71" w:rsidRDefault="001A6A71" w:rsidP="001A6A71">
      <w:pPr>
        <w:jc w:val="right"/>
      </w:pPr>
    </w:p>
    <w:p w14:paraId="45E36000" w14:textId="77777777" w:rsidR="001A6A71" w:rsidRPr="001A6A71" w:rsidRDefault="001A6A71" w:rsidP="001A6A71">
      <w:pPr>
        <w:jc w:val="right"/>
      </w:pPr>
      <w:r w:rsidRPr="001A6A71">
        <w:t xml:space="preserve">To create a new block you’ll click Add Row, enter a Code… a description… and determine </w:t>
      </w:r>
      <w:proofErr w:type="gramStart"/>
      <w:r w:rsidRPr="001A6A71">
        <w:t>whether or not</w:t>
      </w:r>
      <w:proofErr w:type="gramEnd"/>
      <w:r w:rsidRPr="001A6A71">
        <w:t xml:space="preserve"> this block will be the default. Setting a Code to the default will list it as the default selection on the Block Definitions creation menu, when you need to choose which description to </w:t>
      </w:r>
      <w:proofErr w:type="gramStart"/>
      <w:r w:rsidRPr="001A6A71">
        <w:t>apply;</w:t>
      </w:r>
      <w:proofErr w:type="gramEnd"/>
      <w:r w:rsidRPr="001A6A71">
        <w:t xml:space="preserve"> which you will create next. When you’re done click Add Row, and then Save.</w:t>
      </w:r>
    </w:p>
    <w:p w14:paraId="3EE6B0EC" w14:textId="77777777" w:rsidR="001A6A71" w:rsidRPr="001A6A71" w:rsidRDefault="001A6A71" w:rsidP="001A6A71">
      <w:pPr>
        <w:jc w:val="right"/>
      </w:pPr>
      <w:r w:rsidRPr="001A6A71">
        <w:t xml:space="preserve">Next you need to go to the Mapping Table, go to Fulfillment &gt; </w:t>
      </w:r>
      <w:r w:rsidRPr="001A6A71">
        <w:rPr>
          <w:rFonts w:cstheme="minorHAnsi"/>
        </w:rPr>
        <w:t xml:space="preserve">Patron Configurations &gt; </w:t>
      </w:r>
      <w:r w:rsidRPr="001A6A71">
        <w:t xml:space="preserve">User Block Definitions. </w:t>
      </w:r>
    </w:p>
    <w:p w14:paraId="331E2E2B" w14:textId="77777777" w:rsidR="001A6A71" w:rsidRPr="001A6A71" w:rsidRDefault="001A6A71" w:rsidP="001A6A71">
      <w:pPr>
        <w:jc w:val="right"/>
      </w:pPr>
    </w:p>
    <w:p w14:paraId="27DDF8B2" w14:textId="77777777" w:rsidR="001A6A71" w:rsidRPr="001A6A71" w:rsidRDefault="001A6A71" w:rsidP="001A6A71">
      <w:pPr>
        <w:jc w:val="right"/>
      </w:pPr>
      <w:r w:rsidRPr="001A6A71">
        <w:t xml:space="preserve">To add a row for the block you just created on the previous table you’ll click Add Row, enter an ID, choose User for Type, and then select the Description you just created. </w:t>
      </w:r>
    </w:p>
    <w:p w14:paraId="099A8CAC" w14:textId="77777777" w:rsidR="001A6A71" w:rsidRPr="001A6A71" w:rsidRDefault="001A6A71" w:rsidP="001A6A71">
      <w:pPr>
        <w:jc w:val="right"/>
      </w:pPr>
    </w:p>
    <w:p w14:paraId="09136B51" w14:textId="77777777" w:rsidR="001A6A71" w:rsidRPr="001A6A71" w:rsidRDefault="001A6A71" w:rsidP="001A6A71">
      <w:pPr>
        <w:jc w:val="right"/>
      </w:pPr>
      <w:r w:rsidRPr="001A6A71">
        <w:lastRenderedPageBreak/>
        <w:t>The Description tells the Definition what type of block and why it is being applied based on the code you defined in the Descriptions mapping table.</w:t>
      </w:r>
    </w:p>
    <w:p w14:paraId="4908CB2E" w14:textId="77777777" w:rsidR="001A6A71" w:rsidRPr="001A6A71" w:rsidRDefault="001A6A71" w:rsidP="001A6A71">
      <w:pPr>
        <w:jc w:val="right"/>
      </w:pPr>
    </w:p>
    <w:p w14:paraId="71678BDC" w14:textId="77777777" w:rsidR="001A6A71" w:rsidRPr="001A6A71" w:rsidRDefault="001A6A71" w:rsidP="001A6A71">
      <w:pPr>
        <w:jc w:val="right"/>
      </w:pPr>
      <w:proofErr w:type="gramStart"/>
      <w:r w:rsidRPr="001A6A71">
        <w:t>Next</w:t>
      </w:r>
      <w:proofErr w:type="gramEnd"/>
      <w:r w:rsidRPr="001A6A71">
        <w:t xml:space="preserve"> you’ll choose who is able to override this block.</w:t>
      </w:r>
    </w:p>
    <w:p w14:paraId="2C6D6332" w14:textId="77777777" w:rsidR="001A6A71" w:rsidRPr="001A6A71" w:rsidRDefault="001A6A71" w:rsidP="001A6A71">
      <w:pPr>
        <w:pStyle w:val="ListParagraph"/>
        <w:numPr>
          <w:ilvl w:val="0"/>
          <w:numId w:val="5"/>
        </w:numPr>
        <w:bidi w:val="0"/>
        <w:spacing w:after="0" w:line="240" w:lineRule="auto"/>
        <w:jc w:val="right"/>
      </w:pPr>
      <w:r w:rsidRPr="001A6A71">
        <w:t>ALL means any Circulation Desk Operator can override</w:t>
      </w:r>
    </w:p>
    <w:p w14:paraId="7B833AC5" w14:textId="77777777" w:rsidR="001A6A71" w:rsidRPr="001A6A71" w:rsidRDefault="001A6A71" w:rsidP="001A6A71">
      <w:pPr>
        <w:pStyle w:val="ListParagraph"/>
        <w:numPr>
          <w:ilvl w:val="0"/>
          <w:numId w:val="5"/>
        </w:numPr>
        <w:bidi w:val="0"/>
        <w:spacing w:after="0" w:line="240" w:lineRule="auto"/>
        <w:jc w:val="right"/>
      </w:pPr>
      <w:r w:rsidRPr="001A6A71">
        <w:t>NONE means that the block is not overridable</w:t>
      </w:r>
    </w:p>
    <w:p w14:paraId="74728DF3" w14:textId="77777777" w:rsidR="001A6A71" w:rsidRPr="001A6A71" w:rsidRDefault="001A6A71" w:rsidP="001A6A71">
      <w:pPr>
        <w:pStyle w:val="ListParagraph"/>
        <w:numPr>
          <w:ilvl w:val="0"/>
          <w:numId w:val="5"/>
        </w:numPr>
        <w:bidi w:val="0"/>
        <w:spacing w:after="0" w:line="240" w:lineRule="auto"/>
        <w:jc w:val="right"/>
      </w:pPr>
      <w:r w:rsidRPr="001A6A71">
        <w:t>CIRCDESC means that only a Circulation Desk Manager can override it</w:t>
      </w:r>
    </w:p>
    <w:p w14:paraId="69BCA32D" w14:textId="77777777" w:rsidR="001A6A71" w:rsidRPr="001A6A71" w:rsidRDefault="001A6A71" w:rsidP="001A6A71">
      <w:pPr>
        <w:pStyle w:val="ListParagraph"/>
        <w:numPr>
          <w:ilvl w:val="0"/>
          <w:numId w:val="5"/>
        </w:numPr>
        <w:bidi w:val="0"/>
        <w:spacing w:after="0" w:line="240" w:lineRule="auto"/>
        <w:jc w:val="right"/>
      </w:pPr>
      <w:r w:rsidRPr="001A6A71">
        <w:t>And OPERATOR means that it is overridable by a Circulation Desk Manager or a Circulation Desk Operator but not an Operator with limited permissions</w:t>
      </w:r>
    </w:p>
    <w:p w14:paraId="04CCF7F4" w14:textId="77777777" w:rsidR="001A6A71" w:rsidRPr="001A6A71" w:rsidRDefault="001A6A71" w:rsidP="001A6A71">
      <w:pPr>
        <w:jc w:val="right"/>
      </w:pPr>
    </w:p>
    <w:p w14:paraId="4650EFC2" w14:textId="77777777" w:rsidR="001A6A71" w:rsidRPr="001A6A71" w:rsidRDefault="001A6A71" w:rsidP="001A6A71">
      <w:pPr>
        <w:jc w:val="right"/>
      </w:pPr>
      <w:r w:rsidRPr="001A6A71">
        <w:t>BlockedAction has three preconfigured options:</w:t>
      </w:r>
    </w:p>
    <w:p w14:paraId="2A0AAE15" w14:textId="77777777" w:rsidR="001A6A71" w:rsidRPr="001A6A71" w:rsidRDefault="001A6A71" w:rsidP="001A6A71">
      <w:pPr>
        <w:pStyle w:val="ListParagraph"/>
        <w:numPr>
          <w:ilvl w:val="0"/>
          <w:numId w:val="4"/>
        </w:numPr>
        <w:bidi w:val="0"/>
        <w:spacing w:after="0" w:line="240" w:lineRule="auto"/>
        <w:jc w:val="right"/>
      </w:pPr>
      <w:r w:rsidRPr="001A6A71">
        <w:t>1 – only blocks loans</w:t>
      </w:r>
    </w:p>
    <w:p w14:paraId="76C535D7" w14:textId="77777777" w:rsidR="001A6A71" w:rsidRPr="001A6A71" w:rsidRDefault="001A6A71" w:rsidP="001A6A71">
      <w:pPr>
        <w:pStyle w:val="ListParagraph"/>
        <w:numPr>
          <w:ilvl w:val="0"/>
          <w:numId w:val="4"/>
        </w:numPr>
        <w:bidi w:val="0"/>
        <w:spacing w:after="0" w:line="240" w:lineRule="auto"/>
        <w:jc w:val="right"/>
      </w:pPr>
      <w:r w:rsidRPr="001A6A71">
        <w:t>2 – blocks loans and renewals</w:t>
      </w:r>
    </w:p>
    <w:p w14:paraId="06AF6D9F" w14:textId="77777777" w:rsidR="001A6A71" w:rsidRPr="001A6A71" w:rsidRDefault="001A6A71" w:rsidP="001A6A71">
      <w:pPr>
        <w:pStyle w:val="ListParagraph"/>
        <w:numPr>
          <w:ilvl w:val="0"/>
          <w:numId w:val="4"/>
        </w:numPr>
        <w:bidi w:val="0"/>
        <w:spacing w:after="0" w:line="240" w:lineRule="auto"/>
        <w:jc w:val="right"/>
      </w:pPr>
      <w:r w:rsidRPr="001A6A71">
        <w:t>3 – blocks loans, renewals, and hold requests</w:t>
      </w:r>
    </w:p>
    <w:p w14:paraId="130D31A0" w14:textId="77777777" w:rsidR="001A6A71" w:rsidRPr="001A6A71" w:rsidRDefault="001A6A71" w:rsidP="001A6A71">
      <w:pPr>
        <w:jc w:val="right"/>
      </w:pPr>
    </w:p>
    <w:p w14:paraId="7C3577D3" w14:textId="77777777" w:rsidR="001A6A71" w:rsidRPr="001A6A71" w:rsidRDefault="001A6A71" w:rsidP="001A6A71">
      <w:pPr>
        <w:jc w:val="right"/>
      </w:pPr>
      <w:r w:rsidRPr="001A6A71">
        <w:t>Lastly, open the Network Block dropdown and select whether the block will be copied when creating or refreshing a linked account. When you’re done click Add Row. And then Save.</w:t>
      </w:r>
    </w:p>
    <w:p w14:paraId="2A42DC67" w14:textId="77777777" w:rsidR="001A6A71" w:rsidRPr="001A6A71" w:rsidRDefault="001A6A71" w:rsidP="001A6A71">
      <w:pPr>
        <w:jc w:val="right"/>
      </w:pPr>
    </w:p>
    <w:p w14:paraId="620E33E8" w14:textId="77777777" w:rsidR="001A6A71" w:rsidRPr="001A6A71" w:rsidRDefault="001A6A71" w:rsidP="001A6A71">
      <w:pPr>
        <w:jc w:val="right"/>
      </w:pPr>
      <w:r w:rsidRPr="001A6A71">
        <w:t>Your new block can now be applied to a suspended student’s account, and they will not be able to check out or renew loans.</w:t>
      </w:r>
    </w:p>
    <w:p w14:paraId="55EA38FA" w14:textId="77777777" w:rsidR="001A6A71" w:rsidRPr="001A6A71" w:rsidRDefault="001A6A71" w:rsidP="001A6A71">
      <w:pPr>
        <w:jc w:val="right"/>
      </w:pPr>
    </w:p>
    <w:p w14:paraId="1598A5AA" w14:textId="77777777" w:rsidR="001A6A71" w:rsidRPr="001A6A71" w:rsidRDefault="001A6A71" w:rsidP="001A6A71">
      <w:pPr>
        <w:jc w:val="right"/>
      </w:pPr>
      <w:r w:rsidRPr="001A6A71">
        <w:t>You now know how to create a user block. Thanks for watching!</w:t>
      </w:r>
    </w:p>
    <w:p w14:paraId="1C18323E" w14:textId="77777777" w:rsidR="001A6A71" w:rsidRPr="001A6A71" w:rsidRDefault="001A6A71" w:rsidP="001A6A71">
      <w:pPr>
        <w:jc w:val="right"/>
      </w:pPr>
    </w:p>
    <w:p w14:paraId="0B56921A" w14:textId="1F260BEB" w:rsidR="00A36688" w:rsidRPr="00493E18" w:rsidRDefault="00A36688" w:rsidP="00347E8D">
      <w:pPr>
        <w:bidi w:val="0"/>
        <w:rPr>
          <w:rtl/>
        </w:rPr>
      </w:pPr>
    </w:p>
    <w:sectPr w:rsidR="00A36688" w:rsidRPr="00493E18" w:rsidSect="00D72BE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41855"/>
    <w:multiLevelType w:val="hybridMultilevel"/>
    <w:tmpl w:val="32AE8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3F4092"/>
    <w:multiLevelType w:val="hybridMultilevel"/>
    <w:tmpl w:val="C8749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BD4668"/>
    <w:multiLevelType w:val="hybridMultilevel"/>
    <w:tmpl w:val="AA5AB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8A7FDA"/>
    <w:multiLevelType w:val="hybridMultilevel"/>
    <w:tmpl w:val="56509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6A1A9F"/>
    <w:multiLevelType w:val="hybridMultilevel"/>
    <w:tmpl w:val="F7E47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33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C00"/>
    <w:rsid w:val="0001636C"/>
    <w:rsid w:val="00070C36"/>
    <w:rsid w:val="000D0EC3"/>
    <w:rsid w:val="0016300F"/>
    <w:rsid w:val="001A6A71"/>
    <w:rsid w:val="001C0C00"/>
    <w:rsid w:val="00200D6D"/>
    <w:rsid w:val="00272274"/>
    <w:rsid w:val="002F797F"/>
    <w:rsid w:val="00347E8D"/>
    <w:rsid w:val="003740C5"/>
    <w:rsid w:val="00493E18"/>
    <w:rsid w:val="00742FDE"/>
    <w:rsid w:val="00746F88"/>
    <w:rsid w:val="00811249"/>
    <w:rsid w:val="00822908"/>
    <w:rsid w:val="009367C3"/>
    <w:rsid w:val="0098132E"/>
    <w:rsid w:val="009B3517"/>
    <w:rsid w:val="009F3784"/>
    <w:rsid w:val="00A36688"/>
    <w:rsid w:val="00A406F9"/>
    <w:rsid w:val="00A67A08"/>
    <w:rsid w:val="00B34A40"/>
    <w:rsid w:val="00C646B1"/>
    <w:rsid w:val="00C82BBD"/>
    <w:rsid w:val="00CC19DD"/>
    <w:rsid w:val="00D37190"/>
    <w:rsid w:val="00D72BEE"/>
    <w:rsid w:val="00DC526F"/>
    <w:rsid w:val="00E12510"/>
    <w:rsid w:val="00E56B96"/>
    <w:rsid w:val="00EC4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79820"/>
  <w15:chartTrackingRefBased/>
  <w15:docId w15:val="{22664FE5-63CC-4653-9473-2D749E87A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2274"/>
    <w:pPr>
      <w:ind w:left="720"/>
      <w:contextualSpacing/>
    </w:pPr>
  </w:style>
  <w:style w:type="table" w:styleId="TableGrid">
    <w:name w:val="Table Grid"/>
    <w:basedOn w:val="TableNormal"/>
    <w:uiPriority w:val="39"/>
    <w:rsid w:val="00347E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47E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7E8D"/>
    <w:pPr>
      <w:bidi w:val="0"/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7E8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2C6584FC6678488B883FE1674641B3" ma:contentTypeVersion="4" ma:contentTypeDescription="Create a new document." ma:contentTypeScope="" ma:versionID="3b830d5fcb3667f81ac0087d8b348fc3">
  <xsd:schema xmlns:xsd="http://www.w3.org/2001/XMLSchema" xmlns:xs="http://www.w3.org/2001/XMLSchema" xmlns:p="http://schemas.microsoft.com/office/2006/metadata/properties" xmlns:ns2="0c14c0cc-8922-4688-b4c1-b7e2e95da921" targetNamespace="http://schemas.microsoft.com/office/2006/metadata/properties" ma:root="true" ma:fieldsID="bd2aaa249fc171d08fddb74c5eb90d9a" ns2:_="">
    <xsd:import namespace="0c14c0cc-8922-4688-b4c1-b7e2e95da9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14c0cc-8922-4688-b4c1-b7e2e95da9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9F905B-E178-41ED-9F58-7829551793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24E8EF-FDA8-4CC6-B5F3-550A644937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14c0cc-8922-4688-b4c1-b7e2e95da9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958185-1179-4DD3-9EC7-21ABDDF5F54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 Harvey</dc:creator>
  <cp:keywords/>
  <dc:description/>
  <cp:lastModifiedBy>Kyle Shaub</cp:lastModifiedBy>
  <cp:revision>3</cp:revision>
  <cp:lastPrinted>2020-12-21T14:15:00Z</cp:lastPrinted>
  <dcterms:created xsi:type="dcterms:W3CDTF">2022-06-23T19:01:00Z</dcterms:created>
  <dcterms:modified xsi:type="dcterms:W3CDTF">2022-06-23T19:02:00Z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0x010100D12C6584FC6678488B883FE1674641B3</vt:lpwstr>
  </property>
</Properties>
</file>