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C0A0" w14:textId="7F78D046" w:rsidR="001C0C00" w:rsidRPr="001C0C00" w:rsidRDefault="007F2F3E" w:rsidP="0088425E">
      <w:pPr>
        <w:bidi w:val="0"/>
        <w:spacing w:after="0"/>
        <w:rPr>
          <w:color w:val="6A6DB2"/>
          <w:sz w:val="28"/>
          <w:szCs w:val="28"/>
        </w:rPr>
      </w:pPr>
      <w:r>
        <w:rPr>
          <w:color w:val="6A6DB2"/>
          <w:sz w:val="28"/>
          <w:szCs w:val="28"/>
        </w:rPr>
        <w:t>Alma Essentials</w:t>
      </w:r>
      <w:r w:rsidR="001C0C00" w:rsidRPr="001C0C00">
        <w:rPr>
          <w:color w:val="6A6DB2"/>
          <w:sz w:val="28"/>
          <w:szCs w:val="28"/>
        </w:rPr>
        <w:t xml:space="preserve"> – </w:t>
      </w:r>
      <w:r w:rsidR="00642CC5">
        <w:rPr>
          <w:color w:val="6A6DB2"/>
          <w:sz w:val="28"/>
          <w:szCs w:val="28"/>
        </w:rPr>
        <w:t>Fulfillment</w:t>
      </w:r>
      <w:r w:rsidR="001C0C00" w:rsidRPr="001C0C00">
        <w:rPr>
          <w:color w:val="6A6DB2"/>
          <w:sz w:val="28"/>
          <w:szCs w:val="28"/>
        </w:rPr>
        <w:br/>
      </w:r>
      <w:r w:rsidR="000D0831">
        <w:rPr>
          <w:color w:val="6A6DB2"/>
          <w:sz w:val="36"/>
          <w:szCs w:val="36"/>
        </w:rPr>
        <w:t>Populating</w:t>
      </w:r>
      <w:r w:rsidR="006B0A8F">
        <w:rPr>
          <w:color w:val="6A6DB2"/>
          <w:sz w:val="36"/>
          <w:szCs w:val="36"/>
        </w:rPr>
        <w:t xml:space="preserve"> Reading Lists</w:t>
      </w:r>
    </w:p>
    <w:p w14:paraId="3321F190" w14:textId="77777777" w:rsidR="001C0C00" w:rsidRPr="001C0C00" w:rsidRDefault="001C0C00" w:rsidP="0088425E">
      <w:pPr>
        <w:bidi w:val="0"/>
        <w:spacing w:after="0"/>
        <w:rPr>
          <w:color w:val="5559A5"/>
        </w:rPr>
      </w:pPr>
    </w:p>
    <w:p w14:paraId="5CB29D7F" w14:textId="77777777" w:rsidR="0016279B" w:rsidRDefault="0016279B" w:rsidP="0016279B">
      <w:pPr>
        <w:bidi w:val="0"/>
      </w:pPr>
      <w:r w:rsidRPr="0016279B">
        <w:t xml:space="preserve">Hello, in the previous session you learned how to create a course reserve record and an associated reading list. In this tutorial you will learn how to add citations to reading lists from a repository search, </w:t>
      </w:r>
      <w:r w:rsidRPr="0016279B">
        <w:t>scann</w:t>
      </w:r>
      <w:r w:rsidRPr="0016279B">
        <w:t>ed</w:t>
      </w:r>
      <w:r w:rsidRPr="0016279B">
        <w:t xml:space="preserve"> </w:t>
      </w:r>
      <w:r w:rsidRPr="0016279B">
        <w:t>in items, and Leganto.</w:t>
      </w:r>
    </w:p>
    <w:p w14:paraId="5F3A8764" w14:textId="77777777" w:rsidR="0016279B" w:rsidRPr="0016279B" w:rsidRDefault="0016279B" w:rsidP="0016279B">
      <w:pPr>
        <w:bidi w:val="0"/>
      </w:pPr>
    </w:p>
    <w:p w14:paraId="4B50F730" w14:textId="77777777" w:rsidR="0016279B" w:rsidRPr="0016279B" w:rsidRDefault="0016279B" w:rsidP="0016279B">
      <w:pPr>
        <w:bidi w:val="0"/>
      </w:pPr>
      <w:r w:rsidRPr="0016279B">
        <w:t xml:space="preserve">An instructor has asked you to add several citations to a reading list for them. There are several ways to manually add item citations. </w:t>
      </w:r>
    </w:p>
    <w:p w14:paraId="7C27D569" w14:textId="77777777" w:rsidR="0016279B" w:rsidRPr="0016279B" w:rsidRDefault="0016279B" w:rsidP="0016279B">
      <w:pPr>
        <w:bidi w:val="0"/>
      </w:pPr>
    </w:p>
    <w:p w14:paraId="1F330958" w14:textId="77777777" w:rsidR="0016279B" w:rsidRPr="0016279B" w:rsidRDefault="0016279B" w:rsidP="0016279B">
      <w:pPr>
        <w:bidi w:val="0"/>
      </w:pPr>
      <w:r w:rsidRPr="0016279B">
        <w:t>The first way we’ll look at is directly from the Reading List. O</w:t>
      </w:r>
      <w:r w:rsidRPr="0016279B">
        <w:t xml:space="preserve">pen </w:t>
      </w:r>
      <w:r w:rsidRPr="0016279B">
        <w:t>the Reading List by going to Fulfillment &gt; Reading Lists and then open the row action menu</w:t>
      </w:r>
      <w:r w:rsidRPr="0016279B">
        <w:t xml:space="preserve"> </w:t>
      </w:r>
      <w:r w:rsidRPr="0016279B">
        <w:t>and select Work On. When you click Add Citation, there are three options: Add Brief, Add Repository Citation, and Add Non-Repository Citation.</w:t>
      </w:r>
    </w:p>
    <w:p w14:paraId="03FA338A" w14:textId="77777777" w:rsidR="0016279B" w:rsidRPr="0016279B" w:rsidRDefault="0016279B" w:rsidP="0016279B">
      <w:pPr>
        <w:bidi w:val="0"/>
      </w:pPr>
    </w:p>
    <w:p w14:paraId="3097DBF2" w14:textId="77777777" w:rsidR="0016279B" w:rsidRPr="0016279B" w:rsidRDefault="0016279B" w:rsidP="0016279B">
      <w:pPr>
        <w:bidi w:val="0"/>
      </w:pPr>
      <w:r w:rsidRPr="0016279B">
        <w:t>Let’s start with, Add Repository Citation. This allows you to conduct a repository search to locate the item. And select the</w:t>
      </w:r>
      <w:r w:rsidRPr="0016279B">
        <w:t xml:space="preserve"> </w:t>
      </w:r>
      <w:r w:rsidRPr="0016279B">
        <w:t xml:space="preserve">item from the library’s inventory. </w:t>
      </w:r>
    </w:p>
    <w:p w14:paraId="4CDDB033" w14:textId="77777777" w:rsidR="0016279B" w:rsidRPr="0016279B" w:rsidRDefault="0016279B" w:rsidP="0016279B">
      <w:pPr>
        <w:bidi w:val="0"/>
      </w:pPr>
    </w:p>
    <w:p w14:paraId="6FBD73D5" w14:textId="77777777" w:rsidR="0016279B" w:rsidRPr="0016279B" w:rsidRDefault="0016279B" w:rsidP="0016279B">
      <w:pPr>
        <w:bidi w:val="0"/>
      </w:pPr>
      <w:r w:rsidRPr="0016279B">
        <w:t>Once the item has been added to the Reading List, if it needs to be moved to the Course Reserves location or digitized, open the row action menu</w:t>
      </w:r>
      <w:r w:rsidRPr="0016279B">
        <w:t xml:space="preserve"> </w:t>
      </w:r>
      <w:r w:rsidRPr="0016279B">
        <w:t>and select Manage Fulfillment Options, to create a request and trigger the appropriate workflow.</w:t>
      </w:r>
    </w:p>
    <w:p w14:paraId="5211B461" w14:textId="77777777" w:rsidR="0016279B" w:rsidRPr="0016279B" w:rsidRDefault="0016279B" w:rsidP="0016279B">
      <w:pPr>
        <w:bidi w:val="0"/>
      </w:pPr>
      <w:r w:rsidRPr="0016279B">
        <w:rPr>
          <w:color w:val="FF0000"/>
        </w:rPr>
        <w:t xml:space="preserve"> </w:t>
      </w:r>
    </w:p>
    <w:p w14:paraId="0C41CCC6" w14:textId="77777777" w:rsidR="0016279B" w:rsidRPr="0016279B" w:rsidRDefault="0016279B" w:rsidP="0016279B">
      <w:pPr>
        <w:bidi w:val="0"/>
      </w:pPr>
      <w:r w:rsidRPr="0016279B">
        <w:t>To add the next citation, click Add Citation, and select Add Brief. This let’s you create and add a brief record for an item, such as for an instructor’s personal copy.</w:t>
      </w:r>
    </w:p>
    <w:p w14:paraId="5359921C" w14:textId="77777777" w:rsidR="0016279B" w:rsidRPr="0016279B" w:rsidRDefault="0016279B" w:rsidP="0016279B">
      <w:pPr>
        <w:bidi w:val="0"/>
      </w:pPr>
    </w:p>
    <w:p w14:paraId="2E470F45" w14:textId="77777777" w:rsidR="0016279B" w:rsidRPr="0016279B" w:rsidRDefault="0016279B" w:rsidP="0016279B">
      <w:pPr>
        <w:bidi w:val="0"/>
      </w:pPr>
      <w:r w:rsidRPr="0016279B">
        <w:t>You’ll be prompted to select the type of citation record you want to create. Keep in mind that Citation Types can be used for different formats. For example, Physical Book could be used for a sound recording. Please note that this is a basic template. Additional edits to the bibliographic record can be made in the Metadata Editor after the record is created.</w:t>
      </w:r>
      <w:r w:rsidRPr="0016279B">
        <w:rPr>
          <w:color w:val="FF0000"/>
        </w:rPr>
        <w:t xml:space="preserve"> </w:t>
      </w:r>
      <w:r w:rsidRPr="0016279B">
        <w:t xml:space="preserve">When you’re done, click Choose. </w:t>
      </w:r>
    </w:p>
    <w:p w14:paraId="77218E66" w14:textId="77777777" w:rsidR="0016279B" w:rsidRPr="0016279B" w:rsidRDefault="0016279B" w:rsidP="0016279B">
      <w:pPr>
        <w:bidi w:val="0"/>
      </w:pPr>
    </w:p>
    <w:p w14:paraId="5D60D211" w14:textId="77777777" w:rsidR="0016279B" w:rsidRPr="0016279B" w:rsidRDefault="0016279B" w:rsidP="0016279B">
      <w:pPr>
        <w:bidi w:val="0"/>
      </w:pPr>
      <w:r w:rsidRPr="0016279B">
        <w:t>In the form enter the information you have to create the brief record. Check the Course Restricted box if you want the item to be searchable in Discovery only with a courses search scope, or</w:t>
      </w:r>
      <w:r w:rsidRPr="0016279B">
        <w:t xml:space="preserve"> </w:t>
      </w:r>
      <w:r w:rsidRPr="0016279B">
        <w:t>check Suppress from Discovery, if you do not want the record to appear in Discovery at all. You will need to enter the library and location, as well as provide a barcode if necessary. Click Save, when you’re done, and the item will now appear on the Reading List.</w:t>
      </w:r>
    </w:p>
    <w:p w14:paraId="6667CF7C" w14:textId="77777777" w:rsidR="0016279B" w:rsidRPr="0016279B" w:rsidRDefault="0016279B" w:rsidP="0016279B">
      <w:pPr>
        <w:bidi w:val="0"/>
      </w:pPr>
    </w:p>
    <w:p w14:paraId="378FA4CF" w14:textId="77777777" w:rsidR="0016279B" w:rsidRPr="0016279B" w:rsidRDefault="0016279B" w:rsidP="0016279B">
      <w:pPr>
        <w:bidi w:val="0"/>
      </w:pPr>
      <w:r w:rsidRPr="0016279B">
        <w:lastRenderedPageBreak/>
        <w:t>The third type of citation you can choose is Add Non-Repository Citation. This is a placeholder for an item, if you are unsure if the title is available at your institution and it may need to be ordered or borrowed via Resource Sharing. Please note, that Non-Repository Citations are automatically created if instructors enter citations through a webform and/or Alma’s APIs.</w:t>
      </w:r>
    </w:p>
    <w:p w14:paraId="1CB26E18" w14:textId="77777777" w:rsidR="0016279B" w:rsidRPr="0016279B" w:rsidRDefault="0016279B" w:rsidP="0016279B">
      <w:pPr>
        <w:bidi w:val="0"/>
      </w:pPr>
    </w:p>
    <w:p w14:paraId="043660D8" w14:textId="77777777" w:rsidR="0016279B" w:rsidRDefault="0016279B" w:rsidP="0016279B">
      <w:pPr>
        <w:bidi w:val="0"/>
      </w:pPr>
      <w:r w:rsidRPr="0016279B">
        <w:t>As before, you’ll be prompted to select the Citation Type, in this case you’ll leave Book selected, and click Choose. The form for a Non-Repository Citation is very similar to the Brief record form. Enter the citation details, such as the Title and ISBN. lick Save when you’re done. To see if the item exists in the Repository, open the row action menu, and select Resource Locate. This will search the library’s repository for the item based on the information that was entered in</w:t>
      </w:r>
      <w:r w:rsidRPr="0016279B">
        <w:t xml:space="preserve"> </w:t>
      </w:r>
      <w:r w:rsidRPr="0016279B">
        <w:t xml:space="preserve">the citation. Alma will alert you if a matching item was found. </w:t>
      </w:r>
    </w:p>
    <w:p w14:paraId="4A4AF804" w14:textId="77777777" w:rsidR="0016279B" w:rsidRPr="0016279B" w:rsidRDefault="0016279B" w:rsidP="0016279B">
      <w:pPr>
        <w:bidi w:val="0"/>
      </w:pPr>
    </w:p>
    <w:p w14:paraId="352DF4F1" w14:textId="39198FA4" w:rsidR="0016279B" w:rsidRPr="0016279B" w:rsidRDefault="0016279B" w:rsidP="0016279B">
      <w:pPr>
        <w:bidi w:val="0"/>
      </w:pPr>
      <w:r w:rsidRPr="0016279B">
        <w:t>Another way to add a citation to a Reading List is from a search results list. You’ll perform</w:t>
      </w:r>
      <w:r w:rsidRPr="0016279B">
        <w:t xml:space="preserve"> </w:t>
      </w:r>
      <w:r w:rsidRPr="0016279B">
        <w:t>an A</w:t>
      </w:r>
      <w:r w:rsidRPr="0016279B">
        <w:t xml:space="preserve">ll </w:t>
      </w:r>
      <w:r w:rsidRPr="0016279B">
        <w:t>titles, T</w:t>
      </w:r>
      <w:r w:rsidRPr="0016279B">
        <w:t xml:space="preserve">itle </w:t>
      </w:r>
      <w:r w:rsidRPr="0016279B">
        <w:t>search… and here’s the record. Click on the row action menu</w:t>
      </w:r>
      <w:r w:rsidRPr="0016279B">
        <w:t xml:space="preserve"> </w:t>
      </w:r>
      <w:r w:rsidRPr="0016279B">
        <w:t xml:space="preserve">and select Add </w:t>
      </w:r>
      <w:proofErr w:type="gramStart"/>
      <w:r w:rsidRPr="0016279B">
        <w:t>T</w:t>
      </w:r>
      <w:r w:rsidRPr="0016279B">
        <w:t>o</w:t>
      </w:r>
      <w:proofErr w:type="gramEnd"/>
      <w:r w:rsidRPr="0016279B">
        <w:t xml:space="preserve"> </w:t>
      </w:r>
      <w:r w:rsidRPr="0016279B">
        <w:t>R</w:t>
      </w:r>
      <w:r w:rsidRPr="0016279B">
        <w:t xml:space="preserve">eading </w:t>
      </w:r>
      <w:r w:rsidRPr="0016279B">
        <w:t>L</w:t>
      </w:r>
      <w:r w:rsidRPr="0016279B">
        <w:t>ist</w:t>
      </w:r>
      <w:r w:rsidRPr="0016279B">
        <w:t>, then select the list when prompted.</w:t>
      </w:r>
    </w:p>
    <w:p w14:paraId="3F1A9D6A" w14:textId="77777777" w:rsidR="0016279B" w:rsidRPr="0016279B" w:rsidRDefault="0016279B" w:rsidP="0016279B">
      <w:pPr>
        <w:bidi w:val="0"/>
      </w:pPr>
    </w:p>
    <w:p w14:paraId="7B15B981" w14:textId="77777777" w:rsidR="0016279B" w:rsidRPr="0016279B" w:rsidRDefault="0016279B" w:rsidP="0016279B">
      <w:pPr>
        <w:bidi w:val="0"/>
      </w:pPr>
      <w:r w:rsidRPr="0016279B">
        <w:t>Please note, you will only see Reading Lists that have been assigned to you. Click Select, to confirm your Reading List choice.</w:t>
      </w:r>
    </w:p>
    <w:p w14:paraId="0B7A8D71" w14:textId="77777777" w:rsidR="0016279B" w:rsidRPr="0016279B" w:rsidRDefault="0016279B" w:rsidP="0016279B">
      <w:pPr>
        <w:bidi w:val="0"/>
        <w:rPr>
          <w:color w:val="FF0000"/>
        </w:rPr>
      </w:pPr>
    </w:p>
    <w:p w14:paraId="7790DA06" w14:textId="77777777" w:rsidR="0016279B" w:rsidRPr="0016279B" w:rsidRDefault="0016279B" w:rsidP="0016279B">
      <w:pPr>
        <w:bidi w:val="0"/>
      </w:pPr>
      <w:r w:rsidRPr="0016279B">
        <w:t xml:space="preserve">Once the item is linked to the Reading List, the item’s location will be displayed in Discovery, as you'll see shortly. If it’s an electronic resource, as you just did, it will display a link. </w:t>
      </w:r>
    </w:p>
    <w:p w14:paraId="0B091E4E" w14:textId="77777777" w:rsidR="0016279B" w:rsidRPr="0016279B" w:rsidRDefault="0016279B" w:rsidP="0016279B">
      <w:pPr>
        <w:bidi w:val="0"/>
      </w:pPr>
    </w:p>
    <w:p w14:paraId="77DC4F34" w14:textId="77777777" w:rsidR="0016279B" w:rsidRPr="0016279B" w:rsidRDefault="0016279B" w:rsidP="0016279B">
      <w:pPr>
        <w:bidi w:val="0"/>
      </w:pPr>
      <w:r w:rsidRPr="0016279B">
        <w:t>The instructor also gave you some</w:t>
      </w:r>
      <w:r w:rsidRPr="0016279B">
        <w:t xml:space="preserve"> </w:t>
      </w:r>
      <w:r w:rsidRPr="0016279B">
        <w:t>items from the library’s collection that need to be added to their Reading List. Since you have them in hand, you’ll go to Fulfillment &gt; Scan in Items.</w:t>
      </w:r>
    </w:p>
    <w:p w14:paraId="59D778EC" w14:textId="77777777" w:rsidR="0016279B" w:rsidRPr="0016279B" w:rsidRDefault="0016279B" w:rsidP="0016279B">
      <w:pPr>
        <w:bidi w:val="0"/>
      </w:pPr>
    </w:p>
    <w:p w14:paraId="3A46D977" w14:textId="77777777" w:rsidR="0016279B" w:rsidRPr="0016279B" w:rsidRDefault="0016279B" w:rsidP="0016279B">
      <w:pPr>
        <w:bidi w:val="0"/>
      </w:pPr>
      <w:r w:rsidRPr="0016279B">
        <w:t>When the page loads click on the Change Item Information tab. This will be a temporary move… change the location to Course Reserves, set the due back date, in this case you’ll set it for the end of the semester. Depending on how your fulfillment units are configured, an item policy may need to be assigned to items while they’re on reserve. Then select the correct Reading List.</w:t>
      </w:r>
    </w:p>
    <w:p w14:paraId="4B117B01" w14:textId="77777777" w:rsidR="0016279B" w:rsidRPr="0016279B" w:rsidRDefault="0016279B" w:rsidP="0016279B">
      <w:pPr>
        <w:bidi w:val="0"/>
      </w:pPr>
    </w:p>
    <w:p w14:paraId="78A8A7DB" w14:textId="77777777" w:rsidR="0016279B" w:rsidRPr="0016279B" w:rsidRDefault="0016279B" w:rsidP="0016279B">
      <w:pPr>
        <w:bidi w:val="0"/>
      </w:pPr>
      <w:r w:rsidRPr="0016279B">
        <w:t xml:space="preserve">Once this information is set, you can scan in the barcodes of the items that will be associated with this particular Reading List. </w:t>
      </w:r>
    </w:p>
    <w:p w14:paraId="793C7C3C" w14:textId="77777777" w:rsidR="0016279B" w:rsidRPr="0016279B" w:rsidRDefault="0016279B" w:rsidP="0016279B">
      <w:pPr>
        <w:bidi w:val="0"/>
      </w:pPr>
    </w:p>
    <w:p w14:paraId="2076F76B" w14:textId="77777777" w:rsidR="0016279B" w:rsidRPr="0016279B" w:rsidRDefault="0016279B" w:rsidP="0016279B">
      <w:pPr>
        <w:bidi w:val="0"/>
      </w:pPr>
      <w:r w:rsidRPr="0016279B">
        <w:t xml:space="preserve">This workflow accomplishes two tasks at once; citations are added to a Reading List and the item record’s Temporary Location Information is updated so the inventory has been moved to Course Reserves. </w:t>
      </w:r>
    </w:p>
    <w:p w14:paraId="0EFE93D3" w14:textId="77777777" w:rsidR="0016279B" w:rsidRPr="0016279B" w:rsidRDefault="0016279B" w:rsidP="0016279B">
      <w:pPr>
        <w:bidi w:val="0"/>
      </w:pPr>
    </w:p>
    <w:p w14:paraId="5779B1DC" w14:textId="77777777" w:rsidR="0016279B" w:rsidRPr="0016279B" w:rsidRDefault="0016279B" w:rsidP="0016279B">
      <w:pPr>
        <w:bidi w:val="0"/>
      </w:pPr>
      <w:r w:rsidRPr="0016279B">
        <w:t>Items can also be added to R</w:t>
      </w:r>
      <w:r w:rsidRPr="0016279B">
        <w:t xml:space="preserve">eading </w:t>
      </w:r>
      <w:r w:rsidRPr="0016279B">
        <w:t>L</w:t>
      </w:r>
      <w:r w:rsidRPr="0016279B">
        <w:t xml:space="preserve">ists </w:t>
      </w:r>
      <w:r w:rsidRPr="0016279B">
        <w:t>by loading in citations via webform and Alma APIs. With this option, once the citation is added, library staff can decide how to fulfill it.</w:t>
      </w:r>
    </w:p>
    <w:p w14:paraId="72A92534" w14:textId="77777777" w:rsidR="0016279B" w:rsidRPr="0016279B" w:rsidRDefault="0016279B" w:rsidP="0016279B">
      <w:pPr>
        <w:bidi w:val="0"/>
      </w:pPr>
    </w:p>
    <w:p w14:paraId="5E052563" w14:textId="77777777" w:rsidR="0016279B" w:rsidRPr="0016279B" w:rsidRDefault="0016279B" w:rsidP="0016279B">
      <w:pPr>
        <w:bidi w:val="0"/>
      </w:pPr>
      <w:r w:rsidRPr="0016279B">
        <w:t>Please note that this workflow will show you how to add citations to Reading Lists, but some items may require another step that moves them to their temporary Course Reserves location.</w:t>
      </w:r>
    </w:p>
    <w:p w14:paraId="06783D95" w14:textId="77777777" w:rsidR="0016279B" w:rsidRPr="0016279B" w:rsidRDefault="0016279B" w:rsidP="0016279B">
      <w:pPr>
        <w:bidi w:val="0"/>
      </w:pPr>
    </w:p>
    <w:p w14:paraId="4DDF1ED9" w14:textId="77777777" w:rsidR="0016279B" w:rsidRPr="0016279B" w:rsidRDefault="0016279B" w:rsidP="0016279B">
      <w:pPr>
        <w:bidi w:val="0"/>
      </w:pPr>
      <w:r w:rsidRPr="0016279B">
        <w:t>For example, let's look at</w:t>
      </w:r>
      <w:r w:rsidRPr="0016279B">
        <w:t xml:space="preserve"> </w:t>
      </w:r>
      <w:r w:rsidRPr="0016279B">
        <w:t>an item that has been moved to its temporary location in Course Reserves. When you open the Physical holdings</w:t>
      </w:r>
      <w:r w:rsidRPr="0016279B">
        <w:t xml:space="preserve"> </w:t>
      </w:r>
      <w:r w:rsidRPr="0016279B">
        <w:t>section, both the temporary and permanent locations will be displayed, but only the temporary one will be shown in Discovery.</w:t>
      </w:r>
    </w:p>
    <w:p w14:paraId="03AF3AA2" w14:textId="77777777" w:rsidR="0016279B" w:rsidRPr="0016279B" w:rsidRDefault="0016279B" w:rsidP="0016279B">
      <w:pPr>
        <w:bidi w:val="0"/>
      </w:pPr>
    </w:p>
    <w:p w14:paraId="74691D7C" w14:textId="02E60AF1" w:rsidR="0016279B" w:rsidRPr="0016279B" w:rsidRDefault="0016279B" w:rsidP="0016279B">
      <w:pPr>
        <w:bidi w:val="0"/>
      </w:pPr>
      <w:r w:rsidRPr="0016279B">
        <w:t>If your institution uses Leganto there are several additional ways to add citations. For more information</w:t>
      </w:r>
      <w:r w:rsidR="000D0831">
        <w:t>,</w:t>
      </w:r>
      <w:r w:rsidRPr="0016279B">
        <w:t xml:space="preserve"> please visit the Leganto for Instructors training sessions in the Knowledge Center.</w:t>
      </w:r>
    </w:p>
    <w:p w14:paraId="7F9D0691" w14:textId="77777777" w:rsidR="0016279B" w:rsidRPr="0016279B" w:rsidRDefault="0016279B" w:rsidP="0016279B">
      <w:pPr>
        <w:bidi w:val="0"/>
      </w:pPr>
    </w:p>
    <w:p w14:paraId="4611F7DD" w14:textId="77777777" w:rsidR="0016279B" w:rsidRPr="0016279B" w:rsidRDefault="0016279B" w:rsidP="0016279B">
      <w:pPr>
        <w:bidi w:val="0"/>
      </w:pPr>
      <w:r w:rsidRPr="0016279B">
        <w:t xml:space="preserve">You now know how to add citations to Reading Lists from a repository search, </w:t>
      </w:r>
      <w:r w:rsidRPr="0016279B">
        <w:t>scann</w:t>
      </w:r>
      <w:r w:rsidRPr="0016279B">
        <w:t>ed</w:t>
      </w:r>
      <w:r w:rsidRPr="0016279B">
        <w:t xml:space="preserve"> </w:t>
      </w:r>
      <w:r w:rsidRPr="0016279B">
        <w:t>in items in hand, and from Leganto.</w:t>
      </w:r>
    </w:p>
    <w:p w14:paraId="3A5EB79F" w14:textId="77777777" w:rsidR="0016279B" w:rsidRPr="0016279B" w:rsidRDefault="0016279B" w:rsidP="0016279B">
      <w:pPr>
        <w:bidi w:val="0"/>
      </w:pPr>
    </w:p>
    <w:p w14:paraId="5EB71C89" w14:textId="77777777" w:rsidR="0016279B" w:rsidRPr="0016279B" w:rsidRDefault="0016279B" w:rsidP="0016279B">
      <w:pPr>
        <w:bidi w:val="0"/>
      </w:pPr>
      <w:r w:rsidRPr="0016279B">
        <w:t>Thanks for watching!</w:t>
      </w:r>
    </w:p>
    <w:p w14:paraId="414DDC34" w14:textId="4E79B27A" w:rsidR="00164BDC" w:rsidRDefault="00164BDC" w:rsidP="0016279B">
      <w:pPr>
        <w:bidi w:val="0"/>
      </w:pPr>
    </w:p>
    <w:sectPr w:rsidR="00164BD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907D18"/>
    <w:multiLevelType w:val="hybridMultilevel"/>
    <w:tmpl w:val="8922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25DAB"/>
    <w:multiLevelType w:val="hybridMultilevel"/>
    <w:tmpl w:val="79B2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983200">
    <w:abstractNumId w:val="0"/>
  </w:num>
  <w:num w:numId="2" w16cid:durableId="182303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56F4"/>
    <w:rsid w:val="0001636C"/>
    <w:rsid w:val="00040832"/>
    <w:rsid w:val="000D0831"/>
    <w:rsid w:val="000F54AC"/>
    <w:rsid w:val="0016279B"/>
    <w:rsid w:val="00164BDC"/>
    <w:rsid w:val="00181F85"/>
    <w:rsid w:val="001928BC"/>
    <w:rsid w:val="001C0C00"/>
    <w:rsid w:val="00200D6D"/>
    <w:rsid w:val="0022694A"/>
    <w:rsid w:val="0027639B"/>
    <w:rsid w:val="002C053A"/>
    <w:rsid w:val="00301364"/>
    <w:rsid w:val="00302872"/>
    <w:rsid w:val="00324829"/>
    <w:rsid w:val="00334714"/>
    <w:rsid w:val="0033724A"/>
    <w:rsid w:val="003C253C"/>
    <w:rsid w:val="004B6790"/>
    <w:rsid w:val="0055345C"/>
    <w:rsid w:val="0058682C"/>
    <w:rsid w:val="005F393F"/>
    <w:rsid w:val="00604B83"/>
    <w:rsid w:val="00642CC5"/>
    <w:rsid w:val="00674D63"/>
    <w:rsid w:val="006A1732"/>
    <w:rsid w:val="006B0A8F"/>
    <w:rsid w:val="006D6C8E"/>
    <w:rsid w:val="00715853"/>
    <w:rsid w:val="00742F22"/>
    <w:rsid w:val="007E5997"/>
    <w:rsid w:val="007F2F3E"/>
    <w:rsid w:val="007F797C"/>
    <w:rsid w:val="008022C7"/>
    <w:rsid w:val="008304DE"/>
    <w:rsid w:val="00854D63"/>
    <w:rsid w:val="0086002D"/>
    <w:rsid w:val="0088425E"/>
    <w:rsid w:val="008E0507"/>
    <w:rsid w:val="00901947"/>
    <w:rsid w:val="00902FC2"/>
    <w:rsid w:val="00921F39"/>
    <w:rsid w:val="009B1B6E"/>
    <w:rsid w:val="009C5551"/>
    <w:rsid w:val="009F62F6"/>
    <w:rsid w:val="00A175FA"/>
    <w:rsid w:val="00A2264C"/>
    <w:rsid w:val="00A36688"/>
    <w:rsid w:val="00A406F9"/>
    <w:rsid w:val="00A87D5B"/>
    <w:rsid w:val="00A9471A"/>
    <w:rsid w:val="00B00553"/>
    <w:rsid w:val="00B25D67"/>
    <w:rsid w:val="00B315C8"/>
    <w:rsid w:val="00B87B13"/>
    <w:rsid w:val="00BF70AD"/>
    <w:rsid w:val="00C905E3"/>
    <w:rsid w:val="00CC2E66"/>
    <w:rsid w:val="00D72BEE"/>
    <w:rsid w:val="00D769B6"/>
    <w:rsid w:val="00D86E2D"/>
    <w:rsid w:val="00DF3DA9"/>
    <w:rsid w:val="00E22905"/>
    <w:rsid w:val="00EE4D62"/>
    <w:rsid w:val="00EF3F64"/>
    <w:rsid w:val="00F44F6E"/>
    <w:rsid w:val="00FC70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0AD"/>
    <w:rPr>
      <w:rFonts w:ascii="Segoe UI" w:hAnsi="Segoe UI" w:cs="Segoe UI"/>
      <w:sz w:val="18"/>
      <w:szCs w:val="18"/>
    </w:rPr>
  </w:style>
  <w:style w:type="table" w:styleId="TableGrid">
    <w:name w:val="Table Grid"/>
    <w:basedOn w:val="TableNormal"/>
    <w:uiPriority w:val="39"/>
    <w:rsid w:val="00A2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F54AC"/>
    <w:rPr>
      <w:sz w:val="16"/>
      <w:szCs w:val="16"/>
    </w:rPr>
  </w:style>
  <w:style w:type="paragraph" w:styleId="CommentText">
    <w:name w:val="annotation text"/>
    <w:basedOn w:val="Normal"/>
    <w:link w:val="CommentTextChar"/>
    <w:rsid w:val="000F54AC"/>
    <w:pPr>
      <w:bidi w:val="0"/>
      <w:spacing w:before="120" w:after="120" w:line="240" w:lineRule="auto"/>
    </w:pPr>
    <w:rPr>
      <w:rFonts w:ascii="Calibri" w:eastAsia="MS Mincho" w:hAnsi="Calibri" w:cs="Times New Roman"/>
      <w:color w:val="000000"/>
      <w:sz w:val="20"/>
      <w:szCs w:val="20"/>
      <w:lang w:eastAsia="ja-JP" w:bidi="ar-SA"/>
    </w:rPr>
  </w:style>
  <w:style w:type="character" w:customStyle="1" w:styleId="CommentTextChar">
    <w:name w:val="Comment Text Char"/>
    <w:basedOn w:val="DefaultParagraphFont"/>
    <w:link w:val="CommentText"/>
    <w:rsid w:val="000F54AC"/>
    <w:rPr>
      <w:rFonts w:ascii="Calibri" w:eastAsia="MS Mincho" w:hAnsi="Calibri" w:cs="Times New Roman"/>
      <w:color w:val="000000"/>
      <w:sz w:val="20"/>
      <w:szCs w:val="20"/>
      <w:lang w:eastAsia="ja-JP" w:bidi="ar-SA"/>
    </w:rPr>
  </w:style>
  <w:style w:type="character" w:styleId="Hyperlink">
    <w:name w:val="Hyperlink"/>
    <w:basedOn w:val="DefaultParagraphFont"/>
    <w:uiPriority w:val="99"/>
    <w:unhideWhenUsed/>
    <w:rsid w:val="000F54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05474">
      <w:bodyDiv w:val="1"/>
      <w:marLeft w:val="0"/>
      <w:marRight w:val="0"/>
      <w:marTop w:val="0"/>
      <w:marBottom w:val="0"/>
      <w:divBdr>
        <w:top w:val="none" w:sz="0" w:space="0" w:color="auto"/>
        <w:left w:val="none" w:sz="0" w:space="0" w:color="auto"/>
        <w:bottom w:val="none" w:sz="0" w:space="0" w:color="auto"/>
        <w:right w:val="none" w:sz="0" w:space="0" w:color="auto"/>
      </w:divBdr>
    </w:div>
    <w:div w:id="1159925267">
      <w:bodyDiv w:val="1"/>
      <w:marLeft w:val="0"/>
      <w:marRight w:val="0"/>
      <w:marTop w:val="0"/>
      <w:marBottom w:val="0"/>
      <w:divBdr>
        <w:top w:val="none" w:sz="0" w:space="0" w:color="auto"/>
        <w:left w:val="none" w:sz="0" w:space="0" w:color="auto"/>
        <w:bottom w:val="none" w:sz="0" w:space="0" w:color="auto"/>
        <w:right w:val="none" w:sz="0" w:space="0" w:color="auto"/>
      </w:divBdr>
    </w:div>
    <w:div w:id="19316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3F82D9DFC204A86E0FB3046B99F8B" ma:contentTypeVersion="3" ma:contentTypeDescription="Create a new document." ma:contentTypeScope="" ma:versionID="32ebb23af34639e01d58ca04af4ec2ec">
  <xsd:schema xmlns:xsd="http://www.w3.org/2001/XMLSchema" xmlns:xs="http://www.w3.org/2001/XMLSchema" xmlns:p="http://schemas.microsoft.com/office/2006/metadata/properties" xmlns:ns2="795a96b6-fb65-4069-a346-bc309c63b05d" targetNamespace="http://schemas.microsoft.com/office/2006/metadata/properties" ma:root="true" ma:fieldsID="4d0a20b8450270be20386ee069596800" ns2:_="">
    <xsd:import namespace="795a96b6-fb65-4069-a346-bc309c63b0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a96b6-fb65-4069-a346-bc309c63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180BC-58A8-40F7-8F89-DD9D9687A3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0B3218-15A4-4488-B399-5C1D096E83F5}">
  <ds:schemaRefs>
    <ds:schemaRef ds:uri="http://schemas.microsoft.com/sharepoint/v3/contenttype/forms"/>
  </ds:schemaRefs>
</ds:datastoreItem>
</file>

<file path=customXml/itemProps3.xml><?xml version="1.0" encoding="utf-8"?>
<ds:datastoreItem xmlns:ds="http://schemas.openxmlformats.org/officeDocument/2006/customXml" ds:itemID="{908B8947-8D1E-4508-BC8D-2AE3AF5E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a96b6-fb65-4069-a346-bc309c63b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4</cp:revision>
  <cp:lastPrinted>2020-12-22T11:21:00Z</cp:lastPrinted>
  <dcterms:created xsi:type="dcterms:W3CDTF">2024-10-31T17:57:00Z</dcterms:created>
  <dcterms:modified xsi:type="dcterms:W3CDTF">2024-10-31T17:58:00Z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0x010100FB53F82D9DFC204A86E0FB3046B99F8B</vt:lpwstr>
  </property>
  <property fmtid="{D5CDD505-2E9C-101B-9397-08002B2CF9AE}" pid="3" name="Order">
    <vt:r8>2244600</vt:r8>
  </property>
</Properties>
</file>