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627E56B" w14:textId="77777777" w:rsidR="00206B7D" w:rsidRDefault="00206B7D">
      <w:pPr>
        <w:pStyle w:val="defaultparagraph"/>
        <w:contextualSpacing w:val="0"/>
      </w:pPr>
      <w:r>
        <w:rPr>
          <w:rFonts w:ascii="Lato" w:hAnsi="Lato"/>
          <w:color w:val="2C4D82"/>
          <w:sz w:val="54"/>
          <w:szCs w:val="54"/>
          <w:shd w:val="clear" w:color="auto" w:fill="FFFFFF"/>
        </w:rPr>
        <w:t>Tareas de adquisiciones (5 min)</w:t>
      </w:r>
    </w:p>
    <w:p w14:paraId="138D9126" w14:textId="461EC993" w:rsidR="00790E6E" w:rsidRDefault="00000000">
      <w:pPr>
        <w:pStyle w:val="defaultparagraph"/>
        <w:contextualSpacing w:val="0"/>
      </w:pPr>
      <w:r>
        <w:t>Bienvenido a esta sesión de formación sobre adquisiciones en Alma.</w:t>
      </w:r>
    </w:p>
    <w:p w14:paraId="39062CF5" w14:textId="77777777" w:rsidR="00790E6E" w:rsidRDefault="00790E6E"/>
    <w:p w14:paraId="3CF777CA" w14:textId="77777777" w:rsidR="00790E6E" w:rsidRDefault="00000000">
      <w:pPr>
        <w:pStyle w:val="defaultparagraph"/>
        <w:contextualSpacing w:val="0"/>
      </w:pPr>
      <w:r>
        <w:t>En otras sesiones, aprendió cómo crear conjuntos de registros y cómo usar las tareas para aplicar cambios a todos los miembros de esos conjuntos.</w:t>
      </w:r>
    </w:p>
    <w:p w14:paraId="7CBB507A" w14:textId="77777777" w:rsidR="00790E6E" w:rsidRDefault="00790E6E"/>
    <w:p w14:paraId="390B5F31" w14:textId="77777777" w:rsidR="00790E6E" w:rsidRDefault="00000000">
      <w:pPr>
        <w:pStyle w:val="defaultparagraph"/>
        <w:contextualSpacing w:val="0"/>
      </w:pPr>
      <w:r>
        <w:t>En esta sesión, aprenderá sobre las tareas de adquisiciones en Alma.</w:t>
      </w:r>
    </w:p>
    <w:p w14:paraId="044FB2D8" w14:textId="77777777" w:rsidR="00790E6E" w:rsidRDefault="00790E6E"/>
    <w:p w14:paraId="008CCC5C" w14:textId="77777777" w:rsidR="00790E6E" w:rsidRDefault="00000000">
      <w:pPr>
        <w:pStyle w:val="defaultparagraph"/>
        <w:contextualSpacing w:val="0"/>
      </w:pPr>
      <w:r>
        <w:t>Tenga en cuenta que, para familiarizarse con la terminología utilizada, sería útil que viera las otras sesiones de formación sobre adquisiciones en Alma antes de ver esta sesión.</w:t>
      </w:r>
    </w:p>
    <w:p w14:paraId="34888844" w14:textId="77777777" w:rsidR="00790E6E" w:rsidRDefault="00790E6E"/>
    <w:p w14:paraId="74E05DEF" w14:textId="77777777" w:rsidR="00790E6E" w:rsidRDefault="00000000">
      <w:pPr>
        <w:pStyle w:val="defaultparagraph"/>
        <w:contextualSpacing w:val="0"/>
      </w:pPr>
      <w:r>
        <w:t>En esta sesión, se asume que usted tiene algunas líneas de orden de compra a las que se le deben aplicar los mismos cambios.</w:t>
      </w:r>
    </w:p>
    <w:p w14:paraId="5E809F3C" w14:textId="77777777" w:rsidR="00790E6E" w:rsidRDefault="00790E6E"/>
    <w:p w14:paraId="07699758" w14:textId="77777777" w:rsidR="00790E6E" w:rsidRDefault="00000000">
      <w:pPr>
        <w:pStyle w:val="defaultparagraph"/>
        <w:contextualSpacing w:val="0"/>
      </w:pPr>
      <w:r>
        <w:t>Una vez que haya colocado esas líneas en un conjunto, diríjase a la página "Ejecutar una tarea".</w:t>
      </w:r>
    </w:p>
    <w:p w14:paraId="78DFB693" w14:textId="77777777" w:rsidR="00790E6E" w:rsidRDefault="00790E6E"/>
    <w:p w14:paraId="396C1AAA" w14:textId="77777777" w:rsidR="00790E6E" w:rsidRDefault="00000000">
      <w:pPr>
        <w:pStyle w:val="defaultparagraph"/>
        <w:contextualSpacing w:val="0"/>
      </w:pPr>
      <w:r>
        <w:t>Utilice el filtro "Tipo" para seleccionar las tareas que actualizarán las líneas de orden de compra.</w:t>
      </w:r>
    </w:p>
    <w:p w14:paraId="0347CFF1" w14:textId="77777777" w:rsidR="00790E6E" w:rsidRDefault="00790E6E"/>
    <w:p w14:paraId="7500FE67" w14:textId="77777777" w:rsidR="00790E6E" w:rsidRDefault="00000000">
      <w:pPr>
        <w:pStyle w:val="defaultparagraph"/>
        <w:contextualSpacing w:val="0"/>
      </w:pPr>
      <w:r>
        <w:t>Verá que hay varias tareas disponibles.</w:t>
      </w:r>
    </w:p>
    <w:p w14:paraId="422CBBEB" w14:textId="77777777" w:rsidR="00790E6E" w:rsidRDefault="00790E6E"/>
    <w:p w14:paraId="4931F293" w14:textId="77777777" w:rsidR="00790E6E" w:rsidRDefault="00000000">
      <w:pPr>
        <w:pStyle w:val="defaultparagraph"/>
        <w:contextualSpacing w:val="0"/>
      </w:pPr>
      <w:r>
        <w:t>Comience con "Actualizar información de líneas de orden de compra".</w:t>
      </w:r>
    </w:p>
    <w:p w14:paraId="1C33C0D4" w14:textId="77777777" w:rsidR="00790E6E" w:rsidRDefault="00790E6E"/>
    <w:p w14:paraId="08794D2D" w14:textId="77777777" w:rsidR="00790E6E" w:rsidRDefault="00000000">
      <w:pPr>
        <w:pStyle w:val="defaultparagraph"/>
        <w:contextualSpacing w:val="0"/>
      </w:pPr>
      <w:r>
        <w:t>En la página siguiente, seleccione el conjunto de líneas de orden de compra ya creado.</w:t>
      </w:r>
    </w:p>
    <w:p w14:paraId="309267C1" w14:textId="77777777" w:rsidR="00790E6E" w:rsidRDefault="00790E6E"/>
    <w:p w14:paraId="7BA317A0" w14:textId="77777777" w:rsidR="00790E6E" w:rsidRDefault="00000000">
      <w:pPr>
        <w:pStyle w:val="defaultparagraph"/>
        <w:contextualSpacing w:val="0"/>
      </w:pPr>
      <w:r>
        <w:t>A continuación, elija los parámetros de la tarea para esta tarea.</w:t>
      </w:r>
    </w:p>
    <w:p w14:paraId="3ACE3E06" w14:textId="77777777" w:rsidR="00790E6E" w:rsidRDefault="00790E6E"/>
    <w:p w14:paraId="152E5169" w14:textId="77777777" w:rsidR="00790E6E" w:rsidRDefault="00000000">
      <w:pPr>
        <w:pStyle w:val="defaultparagraph"/>
        <w:contextualSpacing w:val="0"/>
      </w:pPr>
      <w:r>
        <w:t>Podría necesitar esta tarea si algunas líneas de orden de compra estuvieran mal configuradas.</w:t>
      </w:r>
    </w:p>
    <w:p w14:paraId="2CF5EBD5" w14:textId="77777777" w:rsidR="00790E6E" w:rsidRDefault="00790E6E"/>
    <w:p w14:paraId="7165172D" w14:textId="77777777" w:rsidR="00790E6E" w:rsidRDefault="00000000">
      <w:pPr>
        <w:pStyle w:val="defaultparagraph"/>
        <w:contextualSpacing w:val="0"/>
      </w:pPr>
      <w:r>
        <w:t>Por ejemplo, tal vez necesite que todas tengan un proveedor de acceso distinto para recursos electrónicos o una licencia específica,</w:t>
      </w:r>
    </w:p>
    <w:p w14:paraId="4E372085" w14:textId="77777777" w:rsidR="00790E6E" w:rsidRDefault="00790E6E"/>
    <w:p w14:paraId="33E75BDE" w14:textId="77777777" w:rsidR="00790E6E" w:rsidRDefault="00000000">
      <w:pPr>
        <w:pStyle w:val="defaultparagraph"/>
        <w:contextualSpacing w:val="0"/>
      </w:pPr>
      <w:r>
        <w:t>o quizás se les asignó el tipo de material equivocado.</w:t>
      </w:r>
    </w:p>
    <w:p w14:paraId="4DBC2D69" w14:textId="77777777" w:rsidR="00790E6E" w:rsidRDefault="00790E6E"/>
    <w:p w14:paraId="47270636" w14:textId="77777777" w:rsidR="00790E6E" w:rsidRDefault="00000000">
      <w:pPr>
        <w:pStyle w:val="defaultparagraph"/>
        <w:contextualSpacing w:val="0"/>
      </w:pPr>
      <w:r>
        <w:t>Tenga en cuenta que, si el estado de una línea de orden de compra es "Cerrado", esta tarea no efectuará ningún cambio en dicha línea.</w:t>
      </w:r>
    </w:p>
    <w:p w14:paraId="3F262321" w14:textId="77777777" w:rsidR="00790E6E" w:rsidRDefault="00790E6E"/>
    <w:p w14:paraId="351E76D7" w14:textId="77777777" w:rsidR="00790E6E" w:rsidRDefault="00000000">
      <w:pPr>
        <w:pStyle w:val="defaultparagraph"/>
        <w:contextualSpacing w:val="0"/>
      </w:pPr>
      <w:r>
        <w:lastRenderedPageBreak/>
        <w:t>Puede que desee cambiar las entradas que ya se encuentran establecidas en los campos de algunos miembros del conjunto.</w:t>
      </w:r>
    </w:p>
    <w:p w14:paraId="6CC1E561" w14:textId="77777777" w:rsidR="00790E6E" w:rsidRDefault="00790E6E"/>
    <w:p w14:paraId="65899AD2" w14:textId="77777777" w:rsidR="00790E6E" w:rsidRDefault="00000000">
      <w:pPr>
        <w:pStyle w:val="defaultparagraph"/>
        <w:contextualSpacing w:val="0"/>
      </w:pPr>
      <w:r>
        <w:t>Para hacerlo, puede usar el menú desplegable de "Condiciones" para cambiar el campo incondicionalmente.</w:t>
      </w:r>
    </w:p>
    <w:p w14:paraId="6B05495F" w14:textId="77777777" w:rsidR="00790E6E" w:rsidRDefault="00790E6E"/>
    <w:p w14:paraId="44DCAE9B" w14:textId="77777777" w:rsidR="00790E6E" w:rsidRDefault="00000000">
      <w:pPr>
        <w:pStyle w:val="defaultparagraph"/>
        <w:contextualSpacing w:val="0"/>
      </w:pPr>
      <w:r>
        <w:t>Debe asegurarse de marcar la primera casilla en la fila de cada parámetro que cambie, ya que, de lo contrario, el cambio no se efectuará en esa fila.</w:t>
      </w:r>
    </w:p>
    <w:p w14:paraId="61235C21" w14:textId="77777777" w:rsidR="00790E6E" w:rsidRDefault="00790E6E"/>
    <w:p w14:paraId="24924671" w14:textId="77777777" w:rsidR="00790E6E" w:rsidRDefault="00000000">
      <w:pPr>
        <w:pStyle w:val="defaultparagraph"/>
        <w:contextualSpacing w:val="0"/>
      </w:pPr>
      <w:r>
        <w:t>En la última página del asistente de tareas, revise y confirme los parámetros, cambie el nombre de la tarea si lo desea y envíe la tarea.</w:t>
      </w:r>
    </w:p>
    <w:p w14:paraId="1AA51879" w14:textId="77777777" w:rsidR="00790E6E" w:rsidRDefault="00790E6E"/>
    <w:p w14:paraId="4AA88F02" w14:textId="77777777" w:rsidR="00790E6E" w:rsidRDefault="00000000">
      <w:pPr>
        <w:pStyle w:val="defaultparagraph"/>
        <w:contextualSpacing w:val="0"/>
      </w:pPr>
      <w:r>
        <w:t>Puede revisar el estado de la tarea en la página "Gestionar tareas".</w:t>
      </w:r>
    </w:p>
    <w:p w14:paraId="3F830A48" w14:textId="77777777" w:rsidR="00790E6E" w:rsidRDefault="00790E6E"/>
    <w:p w14:paraId="212E3BBB" w14:textId="77777777" w:rsidR="00790E6E" w:rsidRDefault="00000000">
      <w:pPr>
        <w:pStyle w:val="defaultparagraph"/>
        <w:contextualSpacing w:val="0"/>
      </w:pPr>
      <w:r>
        <w:t>A continuación, hablaremos de otras tareas que se utilizan para efectuar cambios en las líneas de orden de compra.</w:t>
      </w:r>
    </w:p>
    <w:p w14:paraId="05B64B08" w14:textId="77777777" w:rsidR="00790E6E" w:rsidRDefault="00790E6E"/>
    <w:p w14:paraId="3D691A11" w14:textId="77777777" w:rsidR="00790E6E" w:rsidRDefault="00000000">
      <w:pPr>
        <w:pStyle w:val="defaultparagraph"/>
        <w:contextualSpacing w:val="0"/>
      </w:pPr>
      <w:r>
        <w:t>Solo mostraremos la página "Parámetros de la tarea" para cada tarea, ya que el resto es igual a la tarea que ya se ha modificado.</w:t>
      </w:r>
    </w:p>
    <w:p w14:paraId="0419E5CE" w14:textId="77777777" w:rsidR="00790E6E" w:rsidRDefault="00790E6E"/>
    <w:p w14:paraId="7091CB54" w14:textId="77777777" w:rsidR="00790E6E" w:rsidRDefault="00000000">
      <w:pPr>
        <w:pStyle w:val="defaultparagraph"/>
        <w:contextualSpacing w:val="0"/>
      </w:pPr>
      <w:r>
        <w:t>La tarea "Actualizar información de líneas de orden de compra - Avanzado" / también se utiliza para actualizar líneas de orden de compra, incluso después de crear y enviar la orden al proveedor.</w:t>
      </w:r>
    </w:p>
    <w:p w14:paraId="243237E6" w14:textId="77777777" w:rsidR="00790E6E" w:rsidRDefault="00790E6E"/>
    <w:p w14:paraId="35973910" w14:textId="77777777" w:rsidR="00790E6E" w:rsidRDefault="00000000">
      <w:pPr>
        <w:pStyle w:val="defaultparagraph"/>
        <w:contextualSpacing w:val="0"/>
      </w:pPr>
      <w:r>
        <w:t>Puede modificar el método de adquisición, aunque solo si las líneas no han sido agrupadas en una orden de compra, / y también el tipo de línea y el propietario de la línea de orden de compra.</w:t>
      </w:r>
    </w:p>
    <w:p w14:paraId="0574F1BC" w14:textId="77777777" w:rsidR="00790E6E" w:rsidRDefault="00790E6E"/>
    <w:p w14:paraId="726A6161" w14:textId="77777777" w:rsidR="00790E6E" w:rsidRDefault="00000000">
      <w:pPr>
        <w:pStyle w:val="defaultparagraph"/>
        <w:contextualSpacing w:val="0"/>
      </w:pPr>
      <w:r>
        <w:t>Debe considerar que si esta tarea modifica una línea de orden de compra que ya está agrupada dentro de una orden, / la línea será eliminada de dicha orden de compra y su estado cambiará a "En revisión".</w:t>
      </w:r>
    </w:p>
    <w:p w14:paraId="7626CD42" w14:textId="77777777" w:rsidR="00790E6E" w:rsidRDefault="00790E6E"/>
    <w:p w14:paraId="499D431B" w14:textId="77777777" w:rsidR="00790E6E" w:rsidRDefault="00000000">
      <w:pPr>
        <w:pStyle w:val="defaultparagraph"/>
        <w:contextualSpacing w:val="0"/>
      </w:pPr>
      <w:r>
        <w:t>Además, Alma enviará una carta de cancelación de la línea de orden de compra al proveedor.</w:t>
      </w:r>
    </w:p>
    <w:p w14:paraId="31242C77" w14:textId="77777777" w:rsidR="00790E6E" w:rsidRDefault="00790E6E"/>
    <w:p w14:paraId="53CA99E9" w14:textId="77777777" w:rsidR="00790E6E" w:rsidRDefault="00000000">
      <w:pPr>
        <w:pStyle w:val="defaultparagraph"/>
        <w:contextualSpacing w:val="0"/>
      </w:pPr>
      <w:r>
        <w:t>Hay otras restricciones y efectos importantes que esta tarea tiene sobre las líneas de orden de compra.</w:t>
      </w:r>
    </w:p>
    <w:p w14:paraId="1E7F60D4" w14:textId="77777777" w:rsidR="00790E6E" w:rsidRDefault="00790E6E"/>
    <w:p w14:paraId="17B26F0C" w14:textId="77777777" w:rsidR="00790E6E" w:rsidRDefault="00000000">
      <w:pPr>
        <w:pStyle w:val="defaultparagraph"/>
        <w:contextualSpacing w:val="0"/>
      </w:pPr>
      <w:r>
        <w:t>Consulte la documentación antes de ejecutar esta tarea.</w:t>
      </w:r>
    </w:p>
    <w:p w14:paraId="335AE485" w14:textId="77777777" w:rsidR="00790E6E" w:rsidRDefault="00790E6E"/>
    <w:p w14:paraId="40FD8EE5" w14:textId="77777777" w:rsidR="00790E6E" w:rsidRDefault="00000000">
      <w:pPr>
        <w:pStyle w:val="defaultparagraph"/>
        <w:contextualSpacing w:val="0"/>
      </w:pPr>
      <w:r>
        <w:lastRenderedPageBreak/>
        <w:t>La tarea "Cambiar estado de la línea de orden de compra" es sencilla.</w:t>
      </w:r>
    </w:p>
    <w:p w14:paraId="5A5FB318" w14:textId="77777777" w:rsidR="00790E6E" w:rsidRDefault="00790E6E"/>
    <w:p w14:paraId="246679A2" w14:textId="77777777" w:rsidR="00790E6E" w:rsidRDefault="00000000">
      <w:pPr>
        <w:pStyle w:val="defaultparagraph"/>
        <w:contextualSpacing w:val="0"/>
      </w:pPr>
      <w:r>
        <w:t>Simplemente modifica el estado de las líneas de orden de compra y las únicas opciones de estado son "Cancelar", "Cerrar" o "Eliminar las líneas de orden de compra".</w:t>
      </w:r>
    </w:p>
    <w:p w14:paraId="0A55147F" w14:textId="77777777" w:rsidR="00790E6E" w:rsidRDefault="00790E6E"/>
    <w:p w14:paraId="7CFFFB0A" w14:textId="77777777" w:rsidR="00790E6E" w:rsidRDefault="00000000">
      <w:pPr>
        <w:pStyle w:val="defaultparagraph"/>
        <w:contextualSpacing w:val="0"/>
      </w:pPr>
      <w:r>
        <w:t>Sin embargo, cada opción tiene parámetros adicionales que son más complejos.</w:t>
      </w:r>
    </w:p>
    <w:p w14:paraId="034EA39A" w14:textId="77777777" w:rsidR="00790E6E" w:rsidRDefault="00790E6E"/>
    <w:p w14:paraId="7AE6ECE2" w14:textId="77777777" w:rsidR="00790E6E" w:rsidRDefault="00000000">
      <w:pPr>
        <w:pStyle w:val="defaultparagraph"/>
        <w:contextualSpacing w:val="0"/>
      </w:pPr>
      <w:r>
        <w:t>Las únicas líneas de orden de compra que pueden cerrarse son las que están esperando factura, esperando renovación o esperando renovación manual.</w:t>
      </w:r>
    </w:p>
    <w:p w14:paraId="081AA52D" w14:textId="77777777" w:rsidR="00790E6E" w:rsidRDefault="00790E6E"/>
    <w:p w14:paraId="013F5856" w14:textId="77777777" w:rsidR="00790E6E" w:rsidRDefault="00000000">
      <w:pPr>
        <w:pStyle w:val="defaultparagraph"/>
        <w:contextualSpacing w:val="0"/>
      </w:pPr>
      <w:r>
        <w:t>Puede elegir forzar el cierre de una línea de orden de compra incluso si hay problemas pendientes que normalmente necesitarían ser corregidos.</w:t>
      </w:r>
    </w:p>
    <w:p w14:paraId="762C9C6D" w14:textId="77777777" w:rsidR="00790E6E" w:rsidRDefault="00790E6E"/>
    <w:p w14:paraId="287A02DA" w14:textId="77777777" w:rsidR="00790E6E" w:rsidRDefault="00000000">
      <w:pPr>
        <w:pStyle w:val="defaultparagraph"/>
        <w:contextualSpacing w:val="0"/>
      </w:pPr>
      <w:r>
        <w:t>También puede optar por eliminar recursos electrónicos de la lista de tareas de activación.</w:t>
      </w:r>
    </w:p>
    <w:p w14:paraId="6BCC30F2" w14:textId="77777777" w:rsidR="00790E6E" w:rsidRDefault="00790E6E"/>
    <w:p w14:paraId="137EA642" w14:textId="77777777" w:rsidR="00790E6E" w:rsidRDefault="00000000">
      <w:pPr>
        <w:pStyle w:val="defaultparagraph"/>
        <w:contextualSpacing w:val="0"/>
      </w:pPr>
      <w:r>
        <w:t>Al cambiar el estado de las líneas de orden de compra a "Cancelado", puede forzar la cancelación y proporcionar un motivo para esta.</w:t>
      </w:r>
    </w:p>
    <w:p w14:paraId="7CBCECA4" w14:textId="77777777" w:rsidR="00790E6E" w:rsidRDefault="00790E6E"/>
    <w:p w14:paraId="76CF5865" w14:textId="77777777" w:rsidR="00790E6E" w:rsidRDefault="00000000">
      <w:pPr>
        <w:pStyle w:val="defaultparagraph"/>
        <w:contextualSpacing w:val="0"/>
      </w:pPr>
      <w:r>
        <w:t>También deberá comunicarle a Alma las acciones a tomar para los registros bibliográficos que ya no posean existencias ni ejemplares tras la cancelación de esa orden.</w:t>
      </w:r>
    </w:p>
    <w:p w14:paraId="0B7F0E9C" w14:textId="77777777" w:rsidR="00790E6E" w:rsidRDefault="00790E6E"/>
    <w:p w14:paraId="24602A26" w14:textId="77777777" w:rsidR="00790E6E" w:rsidRDefault="00000000">
      <w:pPr>
        <w:pStyle w:val="defaultparagraph"/>
        <w:contextualSpacing w:val="0"/>
      </w:pPr>
      <w:r>
        <w:t>La tarea para actualizar transacciones de líneas de orden de compra le permite cambiar aspectos como el precio de lista y la cantidad, / y cambiar los fondos o las asignaciones de fondos, entre otros.</w:t>
      </w:r>
    </w:p>
    <w:p w14:paraId="183DC57B" w14:textId="77777777" w:rsidR="00790E6E" w:rsidRDefault="00790E6E"/>
    <w:p w14:paraId="14CDB2B6" w14:textId="77777777" w:rsidR="00790E6E" w:rsidRDefault="00000000">
      <w:pPr>
        <w:pStyle w:val="defaultparagraph"/>
        <w:contextualSpacing w:val="0"/>
      </w:pPr>
      <w:r>
        <w:t>Por último, la tarea para actualizar el flujo de trabajo de las líneas de orden de compra modifica el paso del flujo de trabajo en el que se encuentran estas líneas.</w:t>
      </w:r>
    </w:p>
    <w:p w14:paraId="324DBE58" w14:textId="77777777" w:rsidR="00790E6E" w:rsidRDefault="00790E6E"/>
    <w:p w14:paraId="6B8C01B8" w14:textId="77777777" w:rsidR="00790E6E" w:rsidRDefault="00000000">
      <w:pPr>
        <w:pStyle w:val="defaultparagraph"/>
        <w:contextualSpacing w:val="0"/>
      </w:pPr>
      <w:r>
        <w:t>Por ejemplo, si elige "Guardar y continuar", todas las líneas de orden de compra pasarán de "En revisión" al siguiente paso en su flujo de trabajo.</w:t>
      </w:r>
    </w:p>
    <w:p w14:paraId="752AE22E" w14:textId="77777777" w:rsidR="00790E6E" w:rsidRDefault="00790E6E"/>
    <w:p w14:paraId="0934061C" w14:textId="77777777" w:rsidR="00790E6E" w:rsidRDefault="00000000">
      <w:pPr>
        <w:pStyle w:val="defaultparagraph"/>
        <w:contextualSpacing w:val="0"/>
      </w:pPr>
      <w:r>
        <w:t>Las otras opciones le permiten cambiar las líneas de orden de compra del estado "Listo" a "En revisión"</w:t>
      </w:r>
    </w:p>
    <w:p w14:paraId="2BDB1C57" w14:textId="77777777" w:rsidR="00790E6E" w:rsidRDefault="00790E6E"/>
    <w:p w14:paraId="0FDB09FA" w14:textId="77777777" w:rsidR="00790E6E" w:rsidRDefault="00000000">
      <w:pPr>
        <w:pStyle w:val="defaultparagraph"/>
        <w:contextualSpacing w:val="0"/>
      </w:pPr>
      <w:r>
        <w:t>o reabrir una línea de orden de compra cerrada o cancelada y asignarle el estado "En revisión".</w:t>
      </w:r>
    </w:p>
    <w:p w14:paraId="611A8386" w14:textId="77777777" w:rsidR="00790E6E" w:rsidRDefault="00790E6E"/>
    <w:p w14:paraId="5134A55D" w14:textId="77777777" w:rsidR="00790E6E" w:rsidRDefault="00000000">
      <w:pPr>
        <w:pStyle w:val="defaultparagraph"/>
        <w:contextualSpacing w:val="0"/>
      </w:pPr>
      <w:r>
        <w:t>Y así es como puede cambiar los detalles de un conjunto de líneas de orden de compra utilizando tareas en Alma.</w:t>
      </w:r>
    </w:p>
    <w:p w14:paraId="6BB8BA06" w14:textId="77777777" w:rsidR="00790E6E" w:rsidRDefault="00790E6E"/>
    <w:sectPr w:rsidR="00790E6E">
      <w:headerReference w:type="default" r:id="rId6"/>
      <w:footerReference w:type="default" r:id="rId7"/>
      <w:headerReference w:type="first" r:id="rId8"/>
      <w:foot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F6D74" w14:textId="77777777" w:rsidR="00200ED4" w:rsidRDefault="00200ED4">
      <w:pPr>
        <w:spacing w:line="240" w:lineRule="auto"/>
      </w:pPr>
      <w:r>
        <w:separator/>
      </w:r>
    </w:p>
  </w:endnote>
  <w:endnote w:type="continuationSeparator" w:id="0">
    <w:p w14:paraId="141D6A95" w14:textId="77777777" w:rsidR="00200ED4" w:rsidRDefault="00200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97CED" w14:textId="77777777" w:rsidR="00790E6E" w:rsidRDefault="00790E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61CBD" w14:textId="77777777" w:rsidR="00790E6E" w:rsidRDefault="00790E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C0D9D" w14:textId="77777777" w:rsidR="00200ED4" w:rsidRDefault="00200ED4">
      <w:pPr>
        <w:spacing w:line="240" w:lineRule="auto"/>
      </w:pPr>
      <w:r>
        <w:separator/>
      </w:r>
    </w:p>
  </w:footnote>
  <w:footnote w:type="continuationSeparator" w:id="0">
    <w:p w14:paraId="4D277F2D" w14:textId="77777777" w:rsidR="00200ED4" w:rsidRDefault="00200E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966CF" w14:textId="77777777" w:rsidR="00790E6E" w:rsidRDefault="00790E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F8F99" w14:textId="77777777" w:rsidR="00790E6E" w:rsidRDefault="00790E6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90E6E"/>
    <w:rsid w:val="001F1DB1"/>
    <w:rsid w:val="00200ED4"/>
    <w:rsid w:val="00206B7D"/>
    <w:rsid w:val="00790E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FE1B"/>
  <w15:docId w15:val="{C9C4D11D-DDA2-4EBA-8A84-ED78E1D9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333333"/>
        <w:lang w:val="en-US" w:eastAsia="en-US" w:bidi="he-IL"/>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after="120"/>
      <w:contextualSpacing/>
      <w:outlineLvl w:val="0"/>
    </w:pPr>
    <w:rPr>
      <w:rFonts w:ascii="Palatino" w:eastAsia="Palatino" w:hAnsi="Palatino" w:cs="Palatino"/>
      <w:sz w:val="36"/>
    </w:rPr>
  </w:style>
  <w:style w:type="paragraph" w:styleId="2">
    <w:name w:val="heading 2"/>
    <w:basedOn w:val="a"/>
    <w:next w:val="a"/>
    <w:uiPriority w:val="9"/>
    <w:semiHidden/>
    <w:unhideWhenUsed/>
    <w:qFormat/>
    <w:pPr>
      <w:spacing w:before="120" w:after="160"/>
      <w:contextualSpacing/>
      <w:outlineLvl w:val="1"/>
    </w:pPr>
    <w:rPr>
      <w:b/>
      <w:sz w:val="26"/>
    </w:rPr>
  </w:style>
  <w:style w:type="paragraph" w:styleId="3">
    <w:name w:val="heading 3"/>
    <w:basedOn w:val="a"/>
    <w:next w:val="a"/>
    <w:uiPriority w:val="9"/>
    <w:semiHidden/>
    <w:unhideWhenUsed/>
    <w:qFormat/>
    <w:pPr>
      <w:spacing w:before="120" w:after="160"/>
      <w:contextualSpacing/>
      <w:outlineLvl w:val="2"/>
    </w:pPr>
    <w:rPr>
      <w:b/>
      <w:i/>
      <w:color w:val="666666"/>
      <w:sz w:val="24"/>
    </w:rPr>
  </w:style>
  <w:style w:type="paragraph" w:styleId="4">
    <w:name w:val="heading 4"/>
    <w:basedOn w:val="a"/>
    <w:next w:val="a"/>
    <w:uiPriority w:val="9"/>
    <w:semiHidden/>
    <w:unhideWhenUsed/>
    <w:qFormat/>
    <w:pPr>
      <w:spacing w:before="120" w:after="120"/>
      <w:contextualSpacing/>
      <w:outlineLvl w:val="3"/>
    </w:pPr>
    <w:rPr>
      <w:rFonts w:ascii="Palatino" w:eastAsia="Palatino" w:hAnsi="Palatino" w:cs="Palatino"/>
      <w:b/>
      <w:sz w:val="24"/>
    </w:rPr>
  </w:style>
  <w:style w:type="paragraph" w:styleId="5">
    <w:name w:val="heading 5"/>
    <w:basedOn w:val="a"/>
    <w:next w:val="a"/>
    <w:uiPriority w:val="9"/>
    <w:semiHidden/>
    <w:unhideWhenUsed/>
    <w:qFormat/>
    <w:pPr>
      <w:spacing w:before="120" w:after="120"/>
      <w:contextualSpacing/>
      <w:outlineLvl w:val="4"/>
    </w:pPr>
    <w:rPr>
      <w:b/>
      <w:sz w:val="22"/>
    </w:rPr>
  </w:style>
  <w:style w:type="paragraph" w:styleId="6">
    <w:name w:val="heading 6"/>
    <w:basedOn w:val="a"/>
    <w:next w:val="a"/>
    <w:uiPriority w:val="9"/>
    <w:semiHidden/>
    <w:unhideWhenUsed/>
    <w:qFormat/>
    <w:pPr>
      <w:spacing w:before="120" w:after="120"/>
      <w:contextualSpacing/>
      <w:outlineLvl w:val="5"/>
    </w:pPr>
    <w:rPr>
      <w:i/>
      <w:color w:val="666666"/>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a3">
    <w:name w:val="Title"/>
    <w:basedOn w:val="a"/>
    <w:next w:val="a"/>
    <w:uiPriority w:val="10"/>
    <w:qFormat/>
    <w:pPr>
      <w:contextualSpacing/>
    </w:pPr>
    <w:rPr>
      <w:rFonts w:ascii="Palatino" w:eastAsia="Palatino" w:hAnsi="Palatino" w:cs="Palatino"/>
      <w:sz w:val="60"/>
    </w:rPr>
  </w:style>
  <w:style w:type="paragraph" w:styleId="a4">
    <w:name w:val="Subtitle"/>
    <w:basedOn w:val="a"/>
    <w:next w:val="a"/>
    <w:uiPriority w:val="11"/>
    <w:qFormat/>
    <w:pPr>
      <w:spacing w:before="60"/>
      <w:contextualSpacing/>
    </w:pPr>
    <w:rPr>
      <w:sz w:val="28"/>
    </w:rPr>
  </w:style>
  <w:style w:type="paragraph" w:customStyle="1" w:styleId="defaultspeaker">
    <w:name w:val="default_speaker"/>
    <w:basedOn w:val="a"/>
    <w:next w:val="a"/>
    <w:pPr>
      <w:contextualSpacing/>
    </w:pPr>
    <w:rPr>
      <w:sz w:val="22"/>
    </w:rPr>
  </w:style>
  <w:style w:type="paragraph" w:customStyle="1" w:styleId="defaultparagraph">
    <w:name w:val="default_paragraph"/>
    <w:basedOn w:val="a"/>
    <w:next w:val="a"/>
    <w:pPr>
      <w:contextualSpacing/>
      <w:jc w:val="both"/>
    </w:pPr>
    <w:rPr>
      <w:sz w:val="22"/>
    </w:rPr>
  </w:style>
  <w:style w:type="table" w:customStyle="1" w:styleId="a5">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4184</Characters>
  <Application>Microsoft Office Word</Application>
  <DocSecurity>0</DocSecurity>
  <Lines>34</Lines>
  <Paragraphs>10</Paragraphs>
  <ScaleCrop>false</ScaleCrop>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Hadas Gazit</cp:lastModifiedBy>
  <cp:revision>2</cp:revision>
  <dcterms:created xsi:type="dcterms:W3CDTF">2024-09-05T10:08:00Z</dcterms:created>
  <dcterms:modified xsi:type="dcterms:W3CDTF">2024-09-05T10:08:00Z</dcterms:modified>
</cp:coreProperties>
</file>