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0EFC99" w14:textId="77777777" w:rsidR="00640A2E" w:rsidRDefault="00640A2E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Estructura de la organización de servicios al usuario (6 min)</w:t>
      </w:r>
    </w:p>
    <w:p w14:paraId="705E258B" w14:textId="310E924A" w:rsidR="00D24EBB" w:rsidRDefault="00640A2E">
      <w:pPr>
        <w:pStyle w:val="defaultparagraph"/>
        <w:contextualSpacing w:val="0"/>
      </w:pPr>
      <w:r>
        <w:t>¡Bienvenido!</w:t>
      </w:r>
    </w:p>
    <w:p w14:paraId="705E258C" w14:textId="77777777" w:rsidR="00D24EBB" w:rsidRDefault="00D24EBB"/>
    <w:p w14:paraId="705E258D" w14:textId="77777777" w:rsidR="00D24EBB" w:rsidRDefault="00640A2E">
      <w:pPr>
        <w:pStyle w:val="defaultparagraph"/>
        <w:contextualSpacing w:val="0"/>
      </w:pPr>
      <w:r>
        <w:t>En esta sesión, aprenderá sobre la "Jerarquía de organización" en Alma, y también verá "Calendarios", "Relaciones" y "Campus".</w:t>
      </w:r>
    </w:p>
    <w:p w14:paraId="705E258E" w14:textId="77777777" w:rsidR="00D24EBB" w:rsidRDefault="00D24EBB"/>
    <w:p w14:paraId="705E258F" w14:textId="77777777" w:rsidR="00D24EBB" w:rsidRDefault="00640A2E">
      <w:pPr>
        <w:pStyle w:val="defaultparagraph"/>
        <w:contextualSpacing w:val="0"/>
      </w:pPr>
      <w:r>
        <w:t>Esta sesión le proporcionará el conocimiento conceptual de las diferentes entidades de la jerarquía de organización.</w:t>
      </w:r>
    </w:p>
    <w:p w14:paraId="705E2590" w14:textId="77777777" w:rsidR="00D24EBB" w:rsidRDefault="00D24EBB"/>
    <w:p w14:paraId="705E2591" w14:textId="77777777" w:rsidR="00D24EBB" w:rsidRDefault="00640A2E">
      <w:pPr>
        <w:pStyle w:val="defaultparagraph"/>
        <w:contextualSpacing w:val="0"/>
      </w:pPr>
      <w:r>
        <w:t>Puede acceder a instrucciones detalladas sobre cómo configurar cada entidad en la ayuda en línea.</w:t>
      </w:r>
    </w:p>
    <w:p w14:paraId="705E2592" w14:textId="77777777" w:rsidR="00D24EBB" w:rsidRDefault="00D24EBB"/>
    <w:p w14:paraId="705E2593" w14:textId="77777777" w:rsidR="00D24EBB" w:rsidRDefault="00640A2E">
      <w:pPr>
        <w:pStyle w:val="defaultparagraph"/>
        <w:contextualSpacing w:val="0"/>
      </w:pPr>
      <w:r>
        <w:t>La jerarquía de organización en Alma está compuesta por una "Institución", "Bibliotecas" y distintas "Ubicaciones".</w:t>
      </w:r>
    </w:p>
    <w:p w14:paraId="705E2594" w14:textId="77777777" w:rsidR="00D24EBB" w:rsidRDefault="00D24EBB"/>
    <w:p w14:paraId="705E2595" w14:textId="77777777" w:rsidR="00D24EBB" w:rsidRDefault="00640A2E">
      <w:pPr>
        <w:pStyle w:val="defaultparagraph"/>
        <w:contextualSpacing w:val="0"/>
      </w:pPr>
      <w:r>
        <w:t>Las tres se configuran dentro de la "Configuración de Alma".</w:t>
      </w:r>
    </w:p>
    <w:p w14:paraId="705E2596" w14:textId="77777777" w:rsidR="00D24EBB" w:rsidRDefault="00D24EBB"/>
    <w:p w14:paraId="705E2597" w14:textId="77777777" w:rsidR="00D24EBB" w:rsidRDefault="00640A2E">
      <w:pPr>
        <w:pStyle w:val="defaultparagraph"/>
        <w:contextualSpacing w:val="0"/>
      </w:pPr>
      <w:r>
        <w:t>Al configurar su institución, asegúrese de elegirla en el menú desplegable de "Configuración".</w:t>
      </w:r>
    </w:p>
    <w:p w14:paraId="705E2598" w14:textId="77777777" w:rsidR="00D24EBB" w:rsidRDefault="00D24EBB"/>
    <w:p w14:paraId="705E2599" w14:textId="77777777" w:rsidR="00D24EBB" w:rsidRDefault="00640A2E">
      <w:pPr>
        <w:pStyle w:val="defaultparagraph"/>
        <w:contextualSpacing w:val="0"/>
      </w:pPr>
      <w:r>
        <w:t>Luego vaya a "General" y, bajo "Bibliotecas", elija "Agregar una biblioteca o editar información de la biblioteca".</w:t>
      </w:r>
    </w:p>
    <w:p w14:paraId="705E259A" w14:textId="77777777" w:rsidR="00D24EBB" w:rsidRDefault="00D24EBB"/>
    <w:p w14:paraId="705E259B" w14:textId="77777777" w:rsidR="00D24EBB" w:rsidRDefault="00640A2E">
      <w:pPr>
        <w:pStyle w:val="defaultparagraph"/>
        <w:contextualSpacing w:val="0"/>
      </w:pPr>
      <w:r>
        <w:t>Aquí puede ver los detalles de su institución.</w:t>
      </w:r>
    </w:p>
    <w:p w14:paraId="705E259C" w14:textId="77777777" w:rsidR="00D24EBB" w:rsidRDefault="00D24EBB"/>
    <w:p w14:paraId="705E259D" w14:textId="77777777" w:rsidR="00D24EBB" w:rsidRDefault="00640A2E">
      <w:pPr>
        <w:pStyle w:val="defaultparagraph"/>
        <w:contextualSpacing w:val="0"/>
      </w:pPr>
      <w:r>
        <w:t>Las "Instituciones" son la base de la estructura de organización.</w:t>
      </w:r>
    </w:p>
    <w:p w14:paraId="705E259E" w14:textId="77777777" w:rsidR="00D24EBB" w:rsidRDefault="00D24EBB"/>
    <w:p w14:paraId="705E259F" w14:textId="77777777" w:rsidR="00D24EBB" w:rsidRDefault="00640A2E">
      <w:pPr>
        <w:pStyle w:val="defaultparagraph"/>
        <w:contextualSpacing w:val="0"/>
      </w:pPr>
      <w:r>
        <w:t>Ex Libris las crea y las proporciona.</w:t>
      </w:r>
    </w:p>
    <w:p w14:paraId="705E25A0" w14:textId="77777777" w:rsidR="00D24EBB" w:rsidRDefault="00D24EBB"/>
    <w:p w14:paraId="705E25A1" w14:textId="77777777" w:rsidR="00D24EBB" w:rsidRDefault="00640A2E">
      <w:pPr>
        <w:pStyle w:val="defaultparagraph"/>
        <w:contextualSpacing w:val="0"/>
      </w:pPr>
      <w:r>
        <w:t>Cada cliente tiene una institución y no hay opción para crear o eliminar instituciones.</w:t>
      </w:r>
    </w:p>
    <w:p w14:paraId="705E25A2" w14:textId="77777777" w:rsidR="00D24EBB" w:rsidRDefault="00D24EBB"/>
    <w:p w14:paraId="705E25A3" w14:textId="77777777" w:rsidR="00D24EBB" w:rsidRDefault="00640A2E">
      <w:pPr>
        <w:pStyle w:val="defaultparagraph"/>
        <w:contextualSpacing w:val="0"/>
      </w:pPr>
      <w:r>
        <w:t>Cuando ingresa a Alma, está ingresando a su institución.</w:t>
      </w:r>
    </w:p>
    <w:p w14:paraId="705E25A4" w14:textId="77777777" w:rsidR="00D24EBB" w:rsidRDefault="00D24EBB"/>
    <w:p w14:paraId="705E25A5" w14:textId="77777777" w:rsidR="00D24EBB" w:rsidRDefault="00640A2E">
      <w:pPr>
        <w:pStyle w:val="defaultparagraph"/>
        <w:contextualSpacing w:val="0"/>
      </w:pPr>
      <w:r>
        <w:t>Las instituciones contienen bibliotecas.</w:t>
      </w:r>
    </w:p>
    <w:p w14:paraId="705E25A6" w14:textId="77777777" w:rsidR="00D24EBB" w:rsidRDefault="00D24EBB"/>
    <w:p w14:paraId="705E25A7" w14:textId="77777777" w:rsidR="00D24EBB" w:rsidRDefault="00640A2E">
      <w:pPr>
        <w:pStyle w:val="defaultparagraph"/>
        <w:contextualSpacing w:val="0"/>
      </w:pPr>
      <w:r>
        <w:t>Bajo la pestaña de "Bibliotecas", puede ver una lista de las bibliotecas en su institución.</w:t>
      </w:r>
    </w:p>
    <w:p w14:paraId="705E25A8" w14:textId="77777777" w:rsidR="00D24EBB" w:rsidRDefault="00D24EBB"/>
    <w:p w14:paraId="705E25A9" w14:textId="77777777" w:rsidR="00D24EBB" w:rsidRDefault="00640A2E">
      <w:pPr>
        <w:pStyle w:val="defaultparagraph"/>
        <w:contextualSpacing w:val="0"/>
      </w:pPr>
      <w:r>
        <w:t>La biblioteca es la unidad básica funcional y operacional dentro de Alma.</w:t>
      </w:r>
    </w:p>
    <w:p w14:paraId="705E25AA" w14:textId="77777777" w:rsidR="00D24EBB" w:rsidRDefault="00D24EBB"/>
    <w:p w14:paraId="705E25AB" w14:textId="77777777" w:rsidR="00D24EBB" w:rsidRDefault="00640A2E">
      <w:pPr>
        <w:pStyle w:val="defaultparagraph"/>
        <w:contextualSpacing w:val="0"/>
      </w:pPr>
      <w:r>
        <w:t>Los mostradores de circulación, los departamentos de adquisiciones y las ubicaciones se configuran en el nivel de la biblioteca.</w:t>
      </w:r>
    </w:p>
    <w:p w14:paraId="705E25AC" w14:textId="77777777" w:rsidR="00D24EBB" w:rsidRDefault="00D24EBB"/>
    <w:p w14:paraId="705E25AD" w14:textId="77777777" w:rsidR="00D24EBB" w:rsidRDefault="00640A2E">
      <w:pPr>
        <w:pStyle w:val="defaultparagraph"/>
        <w:contextualSpacing w:val="0"/>
      </w:pPr>
      <w:r>
        <w:lastRenderedPageBreak/>
        <w:t>Es necesario tener al menos una biblioteca en su institución, pero puede tener muchas más.</w:t>
      </w:r>
    </w:p>
    <w:p w14:paraId="705E25AE" w14:textId="77777777" w:rsidR="00D24EBB" w:rsidRDefault="00D24EBB"/>
    <w:p w14:paraId="705E25AF" w14:textId="77777777" w:rsidR="00D24EBB" w:rsidRDefault="00640A2E">
      <w:pPr>
        <w:pStyle w:val="defaultparagraph"/>
        <w:contextualSpacing w:val="0"/>
      </w:pPr>
      <w:r>
        <w:t>Sus bibliotecas se crearon en Alma durante la migración de datos desde su sistema heredado, basado en su formulario de migración.</w:t>
      </w:r>
    </w:p>
    <w:p w14:paraId="705E25B0" w14:textId="77777777" w:rsidR="00D24EBB" w:rsidRDefault="00D24EBB"/>
    <w:p w14:paraId="705E25B1" w14:textId="77777777" w:rsidR="00D24EBB" w:rsidRDefault="00640A2E">
      <w:pPr>
        <w:pStyle w:val="defaultparagraph"/>
        <w:contextualSpacing w:val="0"/>
      </w:pPr>
      <w:r>
        <w:t>Puede añadir, editar o borrar una biblioteca.</w:t>
      </w:r>
    </w:p>
    <w:p w14:paraId="705E25B2" w14:textId="77777777" w:rsidR="00D24EBB" w:rsidRDefault="00D24EBB"/>
    <w:p w14:paraId="705E25B3" w14:textId="77777777" w:rsidR="00D24EBB" w:rsidRDefault="00640A2E">
      <w:pPr>
        <w:pStyle w:val="defaultparagraph"/>
        <w:contextualSpacing w:val="0"/>
      </w:pPr>
      <w:r>
        <w:t>Tenga en cuenta que para crear y editar bibliotecas adicionales en Alma, debe tener el rol de Administrador general del sistema.</w:t>
      </w:r>
    </w:p>
    <w:p w14:paraId="705E25B4" w14:textId="77777777" w:rsidR="00D24EBB" w:rsidRDefault="00D24EBB"/>
    <w:p w14:paraId="705E25B5" w14:textId="77777777" w:rsidR="00D24EBB" w:rsidRDefault="00640A2E">
      <w:pPr>
        <w:pStyle w:val="defaultparagraph"/>
        <w:contextualSpacing w:val="0"/>
      </w:pPr>
      <w:r>
        <w:t>El siguiente nivel de la jerarquía es "Ubicaciones".</w:t>
      </w:r>
    </w:p>
    <w:p w14:paraId="705E25B6" w14:textId="77777777" w:rsidR="00D24EBB" w:rsidRDefault="00D24EBB"/>
    <w:p w14:paraId="705E25B7" w14:textId="77777777" w:rsidR="00D24EBB" w:rsidRDefault="00640A2E">
      <w:pPr>
        <w:pStyle w:val="defaultparagraph"/>
        <w:contextualSpacing w:val="0"/>
      </w:pPr>
      <w:r>
        <w:t>Las ubicaciones son una subentidad de las bibliotecas y se definen en el nivel de la biblioteca.</w:t>
      </w:r>
    </w:p>
    <w:p w14:paraId="705E25B8" w14:textId="77777777" w:rsidR="00D24EBB" w:rsidRDefault="00D24EBB"/>
    <w:p w14:paraId="705E25B9" w14:textId="77777777" w:rsidR="00D24EBB" w:rsidRDefault="00640A2E">
      <w:pPr>
        <w:pStyle w:val="defaultparagraph"/>
        <w:contextualSpacing w:val="0"/>
      </w:pPr>
      <w:r>
        <w:t>Al configurar las ubicaciones, seleccione la "Biblioteca principal" en el menú de "Configuración".</w:t>
      </w:r>
    </w:p>
    <w:p w14:paraId="705E25BA" w14:textId="77777777" w:rsidR="00D24EBB" w:rsidRDefault="00D24EBB"/>
    <w:p w14:paraId="705E25BB" w14:textId="77777777" w:rsidR="00D24EBB" w:rsidRDefault="00640A2E">
      <w:pPr>
        <w:pStyle w:val="defaultparagraph"/>
        <w:contextualSpacing w:val="0"/>
      </w:pPr>
      <w:r>
        <w:t>Luego vaya a "General", y en "Ubicaciones", seleccione "Ubicaciones físicas".</w:t>
      </w:r>
    </w:p>
    <w:p w14:paraId="705E25BC" w14:textId="77777777" w:rsidR="00D24EBB" w:rsidRDefault="00D24EBB"/>
    <w:p w14:paraId="705E25BD" w14:textId="77777777" w:rsidR="00D24EBB" w:rsidRDefault="00640A2E">
      <w:pPr>
        <w:pStyle w:val="defaultparagraph"/>
        <w:contextualSpacing w:val="0"/>
      </w:pPr>
      <w:r>
        <w:t>Las ubicaciones contienen el inventario físico y los registros de existencias y de ejemplares.</w:t>
      </w:r>
    </w:p>
    <w:p w14:paraId="705E25BE" w14:textId="77777777" w:rsidR="00D24EBB" w:rsidRDefault="00D24EBB"/>
    <w:p w14:paraId="705E25BF" w14:textId="77777777" w:rsidR="00D24EBB" w:rsidRDefault="00640A2E">
      <w:pPr>
        <w:pStyle w:val="defaultparagraph"/>
        <w:contextualSpacing w:val="0"/>
      </w:pPr>
      <w:r>
        <w:t>Como tal, cualquier biblioteca con inventario físico debe tener, al menos, una ubicación.</w:t>
      </w:r>
    </w:p>
    <w:p w14:paraId="705E25C0" w14:textId="77777777" w:rsidR="00D24EBB" w:rsidRDefault="00D24EBB"/>
    <w:p w14:paraId="705E25C1" w14:textId="77777777" w:rsidR="00D24EBB" w:rsidRDefault="00640A2E">
      <w:pPr>
        <w:pStyle w:val="defaultparagraph"/>
        <w:contextualSpacing w:val="0"/>
      </w:pPr>
      <w:r>
        <w:t>El enfoque de Alma en los servicios al usuario se basa en las ubicaciones.</w:t>
      </w:r>
    </w:p>
    <w:p w14:paraId="705E25C2" w14:textId="77777777" w:rsidR="00D24EBB" w:rsidRDefault="00D24EBB"/>
    <w:p w14:paraId="705E25C3" w14:textId="77777777" w:rsidR="00D24EBB" w:rsidRDefault="00640A2E">
      <w:pPr>
        <w:pStyle w:val="defaultparagraph"/>
        <w:contextualSpacing w:val="0"/>
      </w:pPr>
      <w:r>
        <w:t>Los ejemplares en la misma ubicación circulan de acuerdo con las mismas políticas para un grupo de usuarios determinado.</w:t>
      </w:r>
    </w:p>
    <w:p w14:paraId="705E25C4" w14:textId="77777777" w:rsidR="00D24EBB" w:rsidRDefault="00D24EBB"/>
    <w:p w14:paraId="705E25C5" w14:textId="77777777" w:rsidR="00D24EBB" w:rsidRDefault="00640A2E">
      <w:pPr>
        <w:pStyle w:val="defaultparagraph"/>
        <w:contextualSpacing w:val="0"/>
      </w:pPr>
      <w:r>
        <w:t>Cada biblioteca que tenga inventario físico debe tener un calendario que detalle sus horas de apertura, así como las excepciones a esas horas.</w:t>
      </w:r>
    </w:p>
    <w:p w14:paraId="705E25C6" w14:textId="77777777" w:rsidR="00D24EBB" w:rsidRDefault="00D24EBB"/>
    <w:p w14:paraId="705E25C7" w14:textId="77777777" w:rsidR="00D24EBB" w:rsidRDefault="00640A2E">
      <w:pPr>
        <w:pStyle w:val="defaultparagraph"/>
        <w:contextualSpacing w:val="0"/>
      </w:pPr>
      <w:r>
        <w:t>Alma lo usará para calcular fechas de vencimiento o multas por préstamo vencido, por ejemplo.</w:t>
      </w:r>
    </w:p>
    <w:p w14:paraId="705E25C8" w14:textId="77777777" w:rsidR="00D24EBB" w:rsidRDefault="00D24EBB"/>
    <w:p w14:paraId="705E25C9" w14:textId="77777777" w:rsidR="00D24EBB" w:rsidRDefault="00640A2E">
      <w:pPr>
        <w:pStyle w:val="defaultparagraph"/>
        <w:contextualSpacing w:val="0"/>
      </w:pPr>
      <w:r>
        <w:t>Regresemos a "Añadir o editar información y configuración de la biblioteca", y cliquemos en la pestaña "Gestión de calendarios".</w:t>
      </w:r>
    </w:p>
    <w:p w14:paraId="705E25CA" w14:textId="77777777" w:rsidR="00D24EBB" w:rsidRDefault="00D24EBB"/>
    <w:p w14:paraId="705E25CB" w14:textId="77777777" w:rsidR="00D24EBB" w:rsidRDefault="00640A2E">
      <w:pPr>
        <w:pStyle w:val="defaultparagraph"/>
        <w:contextualSpacing w:val="0"/>
      </w:pPr>
      <w:r>
        <w:t>Aquí puede configurar calendarios en el nivel de la institución.</w:t>
      </w:r>
    </w:p>
    <w:p w14:paraId="705E25CC" w14:textId="77777777" w:rsidR="00D24EBB" w:rsidRDefault="00D24EBB"/>
    <w:p w14:paraId="705E25CD" w14:textId="77777777" w:rsidR="00D24EBB" w:rsidRDefault="00640A2E">
      <w:pPr>
        <w:pStyle w:val="defaultparagraph"/>
        <w:contextualSpacing w:val="0"/>
      </w:pPr>
      <w:r>
        <w:t>Para gestionar calendarios en el nivel de la biblioteca, acceda a una específica y seleccione la pestaña de "Gestión de calendarios".</w:t>
      </w:r>
    </w:p>
    <w:p w14:paraId="705E25CE" w14:textId="77777777" w:rsidR="00D24EBB" w:rsidRDefault="00D24EBB"/>
    <w:p w14:paraId="705E25CF" w14:textId="77777777" w:rsidR="00D24EBB" w:rsidRDefault="00640A2E">
      <w:pPr>
        <w:pStyle w:val="defaultparagraph"/>
        <w:contextualSpacing w:val="0"/>
      </w:pPr>
      <w:r>
        <w:lastRenderedPageBreak/>
        <w:t>En general, las horas de apertura estándar se definirán en la biblioteca. Las excepciones, como días festivos y fin de semestre, se definirán en el nivel de la institución y se aplicarán a todas las bibliotecas.</w:t>
      </w:r>
    </w:p>
    <w:p w14:paraId="705E25D0" w14:textId="77777777" w:rsidR="00D24EBB" w:rsidRDefault="00D24EBB"/>
    <w:p w14:paraId="705E25D1" w14:textId="77777777" w:rsidR="00D24EBB" w:rsidRDefault="00640A2E">
      <w:pPr>
        <w:pStyle w:val="defaultparagraph"/>
        <w:contextualSpacing w:val="0"/>
      </w:pPr>
      <w:r>
        <w:t>Aquí puede ver el calendario principal de la biblioteca con las horas de apertura estándar y las excepciones que se heredaron de la institución.</w:t>
      </w:r>
    </w:p>
    <w:p w14:paraId="705E25D2" w14:textId="77777777" w:rsidR="00D24EBB" w:rsidRDefault="00D24EBB"/>
    <w:p w14:paraId="705E25D3" w14:textId="77777777" w:rsidR="00D24EBB" w:rsidRDefault="00640A2E">
      <w:pPr>
        <w:pStyle w:val="defaultparagraph"/>
        <w:contextualSpacing w:val="0"/>
      </w:pPr>
      <w:r>
        <w:t>Alma le permite configurar relaciones entre las bibliotecas de la institución.</w:t>
      </w:r>
    </w:p>
    <w:p w14:paraId="705E25D4" w14:textId="77777777" w:rsidR="00D24EBB" w:rsidRDefault="00D24EBB"/>
    <w:p w14:paraId="705E25D5" w14:textId="77777777" w:rsidR="00D24EBB" w:rsidRDefault="00640A2E">
      <w:pPr>
        <w:pStyle w:val="defaultparagraph"/>
        <w:contextualSpacing w:val="0"/>
      </w:pPr>
      <w:r>
        <w:t>Usted define las relaciones dentro de cada biblioteca.</w:t>
      </w:r>
    </w:p>
    <w:p w14:paraId="705E25D6" w14:textId="77777777" w:rsidR="00D24EBB" w:rsidRDefault="00D24EBB"/>
    <w:p w14:paraId="705E25D7" w14:textId="77777777" w:rsidR="00D24EBB" w:rsidRDefault="00640A2E">
      <w:pPr>
        <w:pStyle w:val="defaultparagraph"/>
        <w:contextualSpacing w:val="0"/>
      </w:pPr>
      <w:r>
        <w:t>Las relaciones definen los servicios que una biblioteca es capaz de realizar para otra utilizando los "Servicios al usuario".</w:t>
      </w:r>
    </w:p>
    <w:p w14:paraId="705E25D8" w14:textId="77777777" w:rsidR="00D24EBB" w:rsidRDefault="00D24EBB"/>
    <w:p w14:paraId="705E25D9" w14:textId="77777777" w:rsidR="00D24EBB" w:rsidRDefault="00640A2E">
      <w:pPr>
        <w:pStyle w:val="defaultparagraph"/>
        <w:contextualSpacing w:val="0"/>
      </w:pPr>
      <w:r>
        <w:t>La opción "Entregar a" permitirá la entrega a otra biblioteca dentro de la institución.</w:t>
      </w:r>
    </w:p>
    <w:p w14:paraId="705E25DA" w14:textId="77777777" w:rsidR="00D24EBB" w:rsidRDefault="00D24EBB"/>
    <w:p w14:paraId="705E25DB" w14:textId="77777777" w:rsidR="00D24EBB" w:rsidRDefault="00640A2E">
      <w:pPr>
        <w:pStyle w:val="defaultparagraph"/>
        <w:contextualSpacing w:val="0"/>
      </w:pPr>
      <w:r>
        <w:t>El servicio "Circular por" habilitará la devolución y el préstamo de material físico que sea propiedad de otra biblioteca.</w:t>
      </w:r>
    </w:p>
    <w:p w14:paraId="705E25DC" w14:textId="77777777" w:rsidR="00D24EBB" w:rsidRDefault="00D24EBB"/>
    <w:p w14:paraId="705E25DD" w14:textId="77777777" w:rsidR="00D24EBB" w:rsidRDefault="00640A2E">
      <w:pPr>
        <w:pStyle w:val="defaultparagraph"/>
        <w:contextualSpacing w:val="0"/>
      </w:pPr>
      <w:r>
        <w:t>El servicio "Adquirir para" permite a la biblioteca adquirir ejemplares para una biblioteca especificada.</w:t>
      </w:r>
    </w:p>
    <w:p w14:paraId="705E25DE" w14:textId="77777777" w:rsidR="00D24EBB" w:rsidRDefault="00D24EBB"/>
    <w:p w14:paraId="705E25DF" w14:textId="77777777" w:rsidR="00D24EBB" w:rsidRDefault="00640A2E">
      <w:pPr>
        <w:pStyle w:val="defaultparagraph"/>
        <w:contextualSpacing w:val="0"/>
      </w:pPr>
      <w:r>
        <w:t>Tenga en cuenta que el servicio "Adquirir para" también se puede configurar en el nivel de la institución.</w:t>
      </w:r>
    </w:p>
    <w:p w14:paraId="705E25E0" w14:textId="77777777" w:rsidR="00D24EBB" w:rsidRDefault="00D24EBB"/>
    <w:p w14:paraId="705E25E1" w14:textId="77777777" w:rsidR="00D24EBB" w:rsidRDefault="00640A2E">
      <w:pPr>
        <w:pStyle w:val="defaultparagraph"/>
        <w:contextualSpacing w:val="0"/>
      </w:pPr>
      <w:r>
        <w:t>Esto permitirá a la institución adquirir ejemplares para la biblioteca.</w:t>
      </w:r>
    </w:p>
    <w:p w14:paraId="705E25E2" w14:textId="77777777" w:rsidR="00D24EBB" w:rsidRDefault="00D24EBB"/>
    <w:p w14:paraId="705E25E3" w14:textId="77777777" w:rsidR="00D24EBB" w:rsidRDefault="00640A2E">
      <w:pPr>
        <w:pStyle w:val="defaultparagraph"/>
        <w:contextualSpacing w:val="0"/>
      </w:pPr>
      <w:r>
        <w:t>Estos servicios también pueden configurarse para bibliotecas de diferentes instituciones.</w:t>
      </w:r>
    </w:p>
    <w:p w14:paraId="705E25E4" w14:textId="77777777" w:rsidR="00D24EBB" w:rsidRDefault="00D24EBB"/>
    <w:p w14:paraId="705E25E5" w14:textId="77777777" w:rsidR="00D24EBB" w:rsidRDefault="00640A2E">
      <w:pPr>
        <w:pStyle w:val="defaultparagraph"/>
        <w:contextualSpacing w:val="0"/>
      </w:pPr>
      <w:r>
        <w:t>Se la llama "Biblioteca de recursos compartidos".</w:t>
      </w:r>
    </w:p>
    <w:p w14:paraId="705E25E6" w14:textId="77777777" w:rsidR="00D24EBB" w:rsidRDefault="00D24EBB"/>
    <w:p w14:paraId="705E25E7" w14:textId="77777777" w:rsidR="00D24EBB" w:rsidRDefault="00640A2E">
      <w:pPr>
        <w:pStyle w:val="defaultparagraph"/>
        <w:contextualSpacing w:val="0"/>
      </w:pPr>
      <w:r>
        <w:t>Puede leer más sobre ellas en el "Centro de conocimiento".</w:t>
      </w:r>
    </w:p>
    <w:p w14:paraId="705E25E8" w14:textId="77777777" w:rsidR="00D24EBB" w:rsidRDefault="00D24EBB"/>
    <w:p w14:paraId="705E25E9" w14:textId="77777777" w:rsidR="00D24EBB" w:rsidRDefault="00640A2E">
      <w:pPr>
        <w:pStyle w:val="defaultparagraph"/>
        <w:contextualSpacing w:val="0"/>
      </w:pPr>
      <w:r>
        <w:t>Al configurar los servicios al usuario físico y electrónico, es posible que quiera configurar los campus.</w:t>
      </w:r>
    </w:p>
    <w:p w14:paraId="705E25EA" w14:textId="77777777" w:rsidR="00D24EBB" w:rsidRDefault="00D24EBB"/>
    <w:p w14:paraId="705E25EB" w14:textId="77777777" w:rsidR="00D24EBB" w:rsidRDefault="00640A2E">
      <w:pPr>
        <w:pStyle w:val="defaultparagraph"/>
        <w:contextualSpacing w:val="0"/>
      </w:pPr>
      <w:r>
        <w:t>Un "Campus" es una entidad configurada dentro de la institución.</w:t>
      </w:r>
    </w:p>
    <w:p w14:paraId="705E25EC" w14:textId="77777777" w:rsidR="00D24EBB" w:rsidRDefault="00D24EBB"/>
    <w:p w14:paraId="705E25ED" w14:textId="77777777" w:rsidR="00D24EBB" w:rsidRDefault="00640A2E">
      <w:pPr>
        <w:pStyle w:val="defaultparagraph"/>
        <w:contextualSpacing w:val="0"/>
      </w:pPr>
      <w:r>
        <w:t>No forma parte de la jerarquía de organización mencionada y tampoco es obligatorio configurarla.</w:t>
      </w:r>
    </w:p>
    <w:p w14:paraId="705E25EE" w14:textId="77777777" w:rsidR="00D24EBB" w:rsidRDefault="00D24EBB"/>
    <w:p w14:paraId="705E25EF" w14:textId="77777777" w:rsidR="00D24EBB" w:rsidRDefault="00640A2E">
      <w:pPr>
        <w:pStyle w:val="defaultparagraph"/>
        <w:contextualSpacing w:val="0"/>
      </w:pPr>
      <w:r>
        <w:t>Pero hacerlo le otorgará posibilidades adicionales relacionadas con los servicios al usuario físico y electrónico.</w:t>
      </w:r>
    </w:p>
    <w:p w14:paraId="705E25F0" w14:textId="77777777" w:rsidR="00D24EBB" w:rsidRDefault="00D24EBB"/>
    <w:p w14:paraId="705E25F1" w14:textId="77777777" w:rsidR="00D24EBB" w:rsidRDefault="00640A2E">
      <w:pPr>
        <w:pStyle w:val="defaultparagraph"/>
        <w:contextualSpacing w:val="0"/>
      </w:pPr>
      <w:r>
        <w:t>Puede asignar un rango de IP a un campus y luego designar recursos electrónicos que estén disponibles solo para usuarios en el campus.</w:t>
      </w:r>
    </w:p>
    <w:p w14:paraId="705E25F2" w14:textId="77777777" w:rsidR="00D24EBB" w:rsidRDefault="00D24EBB"/>
    <w:p w14:paraId="705E25F3" w14:textId="77777777" w:rsidR="00D24EBB" w:rsidRDefault="00640A2E">
      <w:pPr>
        <w:pStyle w:val="defaultparagraph"/>
        <w:contextualSpacing w:val="0"/>
      </w:pPr>
      <w:r>
        <w:t>También puede asociar a sus usuarios con un campus específico.</w:t>
      </w:r>
    </w:p>
    <w:p w14:paraId="705E25F4" w14:textId="77777777" w:rsidR="00D24EBB" w:rsidRDefault="00D24EBB"/>
    <w:p w14:paraId="705E25F5" w14:textId="77777777" w:rsidR="00D24EBB" w:rsidRDefault="00640A2E">
      <w:pPr>
        <w:pStyle w:val="defaultparagraph"/>
        <w:contextualSpacing w:val="0"/>
      </w:pPr>
      <w:r>
        <w:t>Esto les permitirá acceder a los recursos electrónicos restringidos al campus incluso cuando estén fuera de él, sin necesidad de conectarse a una VPN.</w:t>
      </w:r>
    </w:p>
    <w:p w14:paraId="705E25F6" w14:textId="77777777" w:rsidR="00D24EBB" w:rsidRDefault="00D24EBB"/>
    <w:p w14:paraId="705E25F7" w14:textId="77777777" w:rsidR="00D24EBB" w:rsidRDefault="00640A2E">
      <w:pPr>
        <w:pStyle w:val="defaultparagraph"/>
        <w:contextualSpacing w:val="0"/>
      </w:pPr>
      <w:r>
        <w:t>Además, puede configurar lugares de recogida para el material físico, de acuerdo con el campus de la biblioteca propietaria o al campus del usuario solicitante.</w:t>
      </w:r>
    </w:p>
    <w:p w14:paraId="705E25F8" w14:textId="77777777" w:rsidR="00D24EBB" w:rsidRDefault="00D24EBB"/>
    <w:p w14:paraId="705E25F9" w14:textId="77777777" w:rsidR="00D24EBB" w:rsidRDefault="00640A2E">
      <w:pPr>
        <w:pStyle w:val="defaultparagraph"/>
        <w:contextualSpacing w:val="0"/>
      </w:pPr>
      <w:r>
        <w:t>Esta ha sido una revisión de la estructura de la organización de Alma.</w:t>
      </w:r>
    </w:p>
    <w:p w14:paraId="705E25FA" w14:textId="77777777" w:rsidR="00D24EBB" w:rsidRDefault="00D24EBB"/>
    <w:p w14:paraId="705E25FB" w14:textId="77777777" w:rsidR="00D24EBB" w:rsidRDefault="00640A2E">
      <w:pPr>
        <w:pStyle w:val="defaultparagraph"/>
        <w:contextualSpacing w:val="0"/>
      </w:pPr>
      <w:r>
        <w:t>Muchas gracias.</w:t>
      </w:r>
    </w:p>
    <w:p w14:paraId="705E25FC" w14:textId="77777777" w:rsidR="00D24EBB" w:rsidRDefault="00D24EBB"/>
    <w:sectPr w:rsidR="00D24EB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2605" w14:textId="77777777" w:rsidR="00640A2E" w:rsidRDefault="00640A2E">
      <w:pPr>
        <w:spacing w:line="240" w:lineRule="auto"/>
      </w:pPr>
      <w:r>
        <w:separator/>
      </w:r>
    </w:p>
  </w:endnote>
  <w:endnote w:type="continuationSeparator" w:id="0">
    <w:p w14:paraId="705E2607" w14:textId="77777777" w:rsidR="00640A2E" w:rsidRDefault="00640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25FE" w14:textId="77777777" w:rsidR="00D24EBB" w:rsidRDefault="00D24E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2600" w14:textId="77777777" w:rsidR="00D24EBB" w:rsidRDefault="00D24E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2601" w14:textId="77777777" w:rsidR="00640A2E" w:rsidRDefault="00640A2E">
      <w:pPr>
        <w:spacing w:line="240" w:lineRule="auto"/>
      </w:pPr>
      <w:r>
        <w:separator/>
      </w:r>
    </w:p>
  </w:footnote>
  <w:footnote w:type="continuationSeparator" w:id="0">
    <w:p w14:paraId="705E2603" w14:textId="77777777" w:rsidR="00640A2E" w:rsidRDefault="00640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25FD" w14:textId="77777777" w:rsidR="00D24EBB" w:rsidRDefault="00D24E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25FF" w14:textId="77777777" w:rsidR="00D24EBB" w:rsidRDefault="00D24E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EBB"/>
    <w:rsid w:val="00491FD2"/>
    <w:rsid w:val="00640A2E"/>
    <w:rsid w:val="00D2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258B"/>
  <w15:docId w15:val="{E2E6B7F1-4C1D-431F-87B0-B9A62C2A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2024-09-05T16:43:00Z</dcterms:created>
  <dcterms:modified xsi:type="dcterms:W3CDTF">2024-09-05T16:43:00Z</dcterms:modified>
</cp:coreProperties>
</file>