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2829" w14:textId="2386438A" w:rsidR="002444AB" w:rsidRPr="00D65A9D" w:rsidRDefault="008D232D" w:rsidP="00EE409A">
      <w:pPr>
        <w:jc w:val="center"/>
        <w:rPr>
          <w:rFonts w:ascii="Century Gothic" w:hAnsi="Century Gothic" w:cstheme="minorHAnsi"/>
          <w:b/>
          <w:bCs/>
          <w:color w:val="293884"/>
          <w:sz w:val="44"/>
          <w:szCs w:val="44"/>
        </w:rPr>
      </w:pPr>
      <w:r w:rsidRPr="00D65A9D">
        <w:rPr>
          <w:rFonts w:ascii="Century Gothic" w:hAnsi="Century Gothic" w:cstheme="minorHAnsi"/>
          <w:color w:val="293884"/>
          <w:sz w:val="40"/>
          <w:szCs w:val="40"/>
        </w:rPr>
        <w:t>Getting to Know Alma</w:t>
      </w:r>
      <w:r w:rsidRPr="00D65A9D">
        <w:rPr>
          <w:rFonts w:ascii="Century Gothic" w:hAnsi="Century Gothic" w:cstheme="minorHAnsi"/>
          <w:color w:val="293884"/>
          <w:sz w:val="44"/>
          <w:szCs w:val="44"/>
        </w:rPr>
        <w:br/>
      </w:r>
      <w:proofErr w:type="gramStart"/>
      <w:r w:rsidR="00DF3129" w:rsidRPr="00D65A9D">
        <w:rPr>
          <w:rFonts w:ascii="Century Gothic" w:hAnsi="Century Gothic" w:cstheme="minorHAnsi"/>
          <w:b/>
          <w:bCs/>
          <w:color w:val="293884"/>
          <w:sz w:val="44"/>
          <w:szCs w:val="44"/>
        </w:rPr>
        <w:t>Loans</w:t>
      </w:r>
      <w:proofErr w:type="gramEnd"/>
    </w:p>
    <w:p w14:paraId="03307681" w14:textId="77777777" w:rsidR="00730AC3" w:rsidRPr="00992807" w:rsidRDefault="00730AC3" w:rsidP="00730AC3">
      <w:pPr>
        <w:rPr>
          <w:rFonts w:asciiTheme="minorHAnsi" w:hAnsiTheme="minorHAnsi" w:cstheme="minorHAnsi"/>
        </w:rPr>
      </w:pPr>
    </w:p>
    <w:p w14:paraId="4CDFFF12" w14:textId="77777777" w:rsidR="00730AC3" w:rsidRPr="00992807" w:rsidRDefault="00730AC3" w:rsidP="002444AB">
      <w:pPr>
        <w:rPr>
          <w:rFonts w:asciiTheme="minorHAnsi" w:hAnsiTheme="minorHAnsi" w:cstheme="minorHAnsi"/>
        </w:rPr>
      </w:pPr>
    </w:p>
    <w:tbl>
      <w:tblPr>
        <w:tblW w:w="6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36"/>
        <w:gridCol w:w="2880"/>
        <w:gridCol w:w="4513"/>
      </w:tblGrid>
      <w:tr w:rsidR="00176E8F" w:rsidRPr="00992807" w14:paraId="3B80B0AD" w14:textId="77777777" w:rsidTr="00B12577">
        <w:trPr>
          <w:trHeight w:val="2780"/>
          <w:jc w:val="center"/>
        </w:trPr>
        <w:tc>
          <w:tcPr>
            <w:tcW w:w="2877" w:type="pct"/>
            <w:gridSpan w:val="2"/>
          </w:tcPr>
          <w:p w14:paraId="7842183C" w14:textId="4376DC94" w:rsidR="00176E8F" w:rsidRPr="00992807" w:rsidRDefault="00176E8F" w:rsidP="008B3EEB">
            <w:pPr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>This document includes two exercises that review what you have learned in the Fulfillment sessions, including how to check</w:t>
            </w:r>
            <w:r w:rsidR="00DC1D68">
              <w:rPr>
                <w:rFonts w:asciiTheme="minorHAnsi" w:hAnsiTheme="minorHAnsi" w:cstheme="minorHAnsi"/>
              </w:rPr>
              <w:t xml:space="preserve"> </w:t>
            </w:r>
            <w:r w:rsidRPr="00992807">
              <w:rPr>
                <w:rFonts w:asciiTheme="minorHAnsi" w:hAnsiTheme="minorHAnsi" w:cstheme="minorHAnsi"/>
              </w:rPr>
              <w:t>out and renew physical items, as well as how to return an item.</w:t>
            </w:r>
          </w:p>
          <w:p w14:paraId="1AA8ACDC" w14:textId="4CEC191E" w:rsidR="00176E8F" w:rsidRPr="00992807" w:rsidRDefault="00176E8F" w:rsidP="008B3EEB">
            <w:pPr>
              <w:rPr>
                <w:rFonts w:asciiTheme="minorHAnsi" w:hAnsiTheme="minorHAnsi" w:cstheme="minorHAnsi"/>
              </w:rPr>
            </w:pPr>
          </w:p>
          <w:p w14:paraId="325F991B" w14:textId="4C1114F2" w:rsidR="00176E8F" w:rsidRPr="00992807" w:rsidRDefault="00176E8F" w:rsidP="008B3EEB">
            <w:pPr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>For both exercises</w:t>
            </w:r>
            <w:r w:rsidR="00D27ED3">
              <w:rPr>
                <w:rFonts w:asciiTheme="minorHAnsi" w:hAnsiTheme="minorHAnsi" w:cstheme="minorHAnsi"/>
              </w:rPr>
              <w:t>,</w:t>
            </w:r>
            <w:r w:rsidRPr="00992807">
              <w:rPr>
                <w:rFonts w:asciiTheme="minorHAnsi" w:hAnsiTheme="minorHAnsi" w:cstheme="minorHAnsi"/>
              </w:rPr>
              <w:t xml:space="preserve"> you will need to be logged into Alma and have Fulfillment privileges and set your location as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 xml:space="preserve">Main Library – Circulation </w:t>
            </w:r>
            <w:r w:rsidRPr="00992807">
              <w:rPr>
                <w:rFonts w:asciiTheme="minorHAnsi" w:hAnsiTheme="minorHAnsi" w:cstheme="minorHAnsi"/>
              </w:rPr>
              <w:t>desk.</w:t>
            </w:r>
          </w:p>
        </w:tc>
        <w:tc>
          <w:tcPr>
            <w:tcW w:w="2123" w:type="pct"/>
          </w:tcPr>
          <w:p w14:paraId="0F1DDC16" w14:textId="4A54CD95" w:rsidR="00176E8F" w:rsidRPr="00992807" w:rsidRDefault="00176E8F" w:rsidP="008B3EEB">
            <w:pPr>
              <w:rPr>
                <w:rFonts w:asciiTheme="minorHAnsi" w:hAnsiTheme="minorHAnsi" w:cstheme="minorHAnsi"/>
              </w:rPr>
            </w:pPr>
          </w:p>
          <w:p w14:paraId="4F8D72F1" w14:textId="188C7396" w:rsidR="00176E8F" w:rsidRPr="00992807" w:rsidRDefault="00176E8F" w:rsidP="008B3EEB">
            <w:pPr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7456" behindDoc="1" locked="0" layoutInCell="1" allowOverlap="1" wp14:anchorId="007F6404" wp14:editId="6CE2A130">
                  <wp:simplePos x="0" y="0"/>
                  <wp:positionH relativeFrom="margin">
                    <wp:posOffset>203200</wp:posOffset>
                  </wp:positionH>
                  <wp:positionV relativeFrom="paragraph">
                    <wp:posOffset>57785</wp:posOffset>
                  </wp:positionV>
                  <wp:extent cx="2095500" cy="1431925"/>
                  <wp:effectExtent l="38100" t="38100" r="95250" b="92075"/>
                  <wp:wrapNone/>
                  <wp:docPr id="1" name="Picture 1" descr="A screenshot of Alma location menu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creenshot of Alma location menu&#10;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3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F933E" w14:textId="77777777" w:rsidR="00176E8F" w:rsidRPr="00992807" w:rsidRDefault="00176E8F" w:rsidP="00ED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02D" w:rsidRPr="00992807" w14:paraId="511AB8D3" w14:textId="77777777" w:rsidTr="00DB602D">
        <w:trPr>
          <w:trHeight w:val="422"/>
          <w:jc w:val="center"/>
        </w:trPr>
        <w:tc>
          <w:tcPr>
            <w:tcW w:w="5000" w:type="pct"/>
            <w:gridSpan w:val="3"/>
            <w:shd w:val="clear" w:color="auto" w:fill="3D53C3"/>
            <w:vAlign w:val="center"/>
          </w:tcPr>
          <w:p w14:paraId="17DE9584" w14:textId="0050869C" w:rsidR="00DB602D" w:rsidRPr="00992807" w:rsidRDefault="00DB602D" w:rsidP="00DB602D">
            <w:pPr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Check</w:t>
            </w:r>
            <w:r w:rsidR="008B3079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O</w:t>
            </w:r>
            <w:r w:rsidRPr="00992807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ut &amp; Renew Physical Items</w:t>
            </w:r>
          </w:p>
        </w:tc>
      </w:tr>
      <w:tr w:rsidR="00DB602D" w:rsidRPr="00992807" w14:paraId="063D59EE" w14:textId="77777777" w:rsidTr="00D27ED3">
        <w:trPr>
          <w:trHeight w:val="306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A6A6B0D" w14:textId="042568C8" w:rsidR="00DB602D" w:rsidRPr="00992807" w:rsidRDefault="00DB602D" w:rsidP="00DB602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>In this exercise</w:t>
            </w:r>
            <w:r w:rsidR="00D27ED3">
              <w:rPr>
                <w:rFonts w:asciiTheme="minorHAnsi" w:hAnsiTheme="minorHAnsi" w:cstheme="minorHAnsi"/>
              </w:rPr>
              <w:t>,</w:t>
            </w:r>
            <w:r w:rsidRPr="00992807">
              <w:rPr>
                <w:rFonts w:asciiTheme="minorHAnsi" w:hAnsiTheme="minorHAnsi" w:cstheme="minorHAnsi"/>
              </w:rPr>
              <w:t xml:space="preserve"> you will be checking out a physical item to a patron and learn how to renew an item that is checked out on a patrons account. To complete this exercise, you will need:</w:t>
            </w:r>
          </w:p>
          <w:p w14:paraId="2F0AED8A" w14:textId="1CB54559" w:rsidR="00DB602D" w:rsidRPr="00652915" w:rsidRDefault="00DB602D" w:rsidP="0065291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764D8">
              <w:rPr>
                <w:rFonts w:asciiTheme="minorHAnsi" w:hAnsiTheme="minorHAnsi" w:cstheme="minorHAnsi"/>
                <w:b/>
                <w:bCs/>
              </w:rPr>
              <w:t>An active patron account</w:t>
            </w:r>
            <w:r w:rsidR="001764D8">
              <w:rPr>
                <w:rFonts w:asciiTheme="minorHAnsi" w:hAnsiTheme="minorHAnsi" w:cstheme="minorHAnsi"/>
              </w:rPr>
              <w:br/>
            </w:r>
            <w:r w:rsidRPr="00652915">
              <w:rPr>
                <w:rFonts w:asciiTheme="minorHAnsi" w:hAnsiTheme="minorHAnsi" w:cstheme="minorHAnsi"/>
              </w:rPr>
              <w:t xml:space="preserve">To find a patron account, on the left-hand menu go to </w:t>
            </w:r>
            <w:r w:rsidRPr="00652915">
              <w:rPr>
                <w:rFonts w:asciiTheme="minorHAnsi" w:hAnsiTheme="minorHAnsi" w:cstheme="minorHAnsi"/>
                <w:b/>
                <w:bCs/>
              </w:rPr>
              <w:t>Admin</w:t>
            </w:r>
            <w:r w:rsidRPr="00652915">
              <w:rPr>
                <w:rFonts w:asciiTheme="minorHAnsi" w:hAnsiTheme="minorHAnsi" w:cstheme="minorHAnsi"/>
              </w:rPr>
              <w:t xml:space="preserve"> &gt; </w:t>
            </w:r>
            <w:r w:rsidRPr="00652915">
              <w:rPr>
                <w:rFonts w:asciiTheme="minorHAnsi" w:hAnsiTheme="minorHAnsi" w:cstheme="minorHAnsi"/>
                <w:b/>
                <w:bCs/>
              </w:rPr>
              <w:t>Manage Users</w:t>
            </w:r>
            <w:r w:rsidRPr="00652915">
              <w:rPr>
                <w:rFonts w:asciiTheme="minorHAnsi" w:hAnsiTheme="minorHAnsi" w:cstheme="minorHAnsi"/>
              </w:rPr>
              <w:t xml:space="preserve">. Click the </w:t>
            </w:r>
            <w:r w:rsidRPr="00652915">
              <w:rPr>
                <w:rFonts w:asciiTheme="minorHAnsi" w:hAnsiTheme="minorHAnsi" w:cstheme="minorHAnsi"/>
                <w:b/>
                <w:bCs/>
              </w:rPr>
              <w:t>Public</w:t>
            </w:r>
            <w:r w:rsidRPr="00652915">
              <w:rPr>
                <w:rFonts w:asciiTheme="minorHAnsi" w:hAnsiTheme="minorHAnsi" w:cstheme="minorHAnsi"/>
              </w:rPr>
              <w:t xml:space="preserve"> tab and select a patron that has an account that is </w:t>
            </w:r>
            <w:r w:rsidRPr="00652915">
              <w:rPr>
                <w:rFonts w:asciiTheme="minorHAnsi" w:hAnsiTheme="minorHAnsi" w:cstheme="minorHAnsi"/>
                <w:u w:val="single"/>
              </w:rPr>
              <w:t>not</w:t>
            </w:r>
            <w:r w:rsidRPr="00652915">
              <w:rPr>
                <w:rFonts w:asciiTheme="minorHAnsi" w:hAnsiTheme="minorHAnsi" w:cstheme="minorHAnsi"/>
              </w:rPr>
              <w:t xml:space="preserve"> expired. Write down their first and last name.</w:t>
            </w:r>
          </w:p>
          <w:p w14:paraId="0FA69F63" w14:textId="17A7D579" w:rsidR="00DB602D" w:rsidRPr="001764D8" w:rsidRDefault="00DB602D" w:rsidP="001764D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764D8">
              <w:rPr>
                <w:rFonts w:asciiTheme="minorHAnsi" w:hAnsiTheme="minorHAnsi" w:cstheme="minorHAnsi"/>
                <w:b/>
                <w:bCs/>
              </w:rPr>
              <w:t>At least 1 barcode for a physical item</w:t>
            </w:r>
            <w:r w:rsidR="001764D8">
              <w:rPr>
                <w:rFonts w:asciiTheme="minorHAnsi" w:hAnsiTheme="minorHAnsi" w:cstheme="minorHAnsi"/>
              </w:rPr>
              <w:br/>
            </w:r>
            <w:r w:rsidRPr="001764D8">
              <w:rPr>
                <w:rFonts w:asciiTheme="minorHAnsi" w:hAnsiTheme="minorHAnsi" w:cstheme="minorHAnsi"/>
              </w:rPr>
              <w:t xml:space="preserve">To find an item in the catalog do a </w:t>
            </w:r>
            <w:r w:rsidRPr="001764D8">
              <w:rPr>
                <w:rFonts w:asciiTheme="minorHAnsi" w:hAnsiTheme="minorHAnsi" w:cstheme="minorHAnsi"/>
                <w:b/>
                <w:bCs/>
              </w:rPr>
              <w:t>Physical Item</w:t>
            </w:r>
            <w:r w:rsidRPr="001764D8">
              <w:rPr>
                <w:rFonts w:asciiTheme="minorHAnsi" w:hAnsiTheme="minorHAnsi" w:cstheme="minorHAnsi"/>
              </w:rPr>
              <w:t xml:space="preserve">: </w:t>
            </w:r>
            <w:r w:rsidRPr="001764D8">
              <w:rPr>
                <w:rFonts w:asciiTheme="minorHAnsi" w:hAnsiTheme="minorHAnsi" w:cstheme="minorHAnsi"/>
                <w:b/>
                <w:bCs/>
              </w:rPr>
              <w:t>Keyword</w:t>
            </w:r>
            <w:r w:rsidRPr="001764D8">
              <w:rPr>
                <w:rFonts w:asciiTheme="minorHAnsi" w:hAnsiTheme="minorHAnsi" w:cstheme="minorHAnsi"/>
              </w:rPr>
              <w:t xml:space="preserve"> search in the persistent search bar. Copy the </w:t>
            </w:r>
            <w:r w:rsidRPr="001764D8">
              <w:rPr>
                <w:rFonts w:asciiTheme="minorHAnsi" w:hAnsiTheme="minorHAnsi" w:cstheme="minorHAnsi"/>
                <w:b/>
                <w:bCs/>
              </w:rPr>
              <w:t>Barcode</w:t>
            </w:r>
            <w:r w:rsidRPr="001764D8">
              <w:rPr>
                <w:rFonts w:asciiTheme="minorHAnsi" w:hAnsiTheme="minorHAnsi" w:cstheme="minorHAnsi"/>
              </w:rPr>
              <w:t xml:space="preserve"> from an item that has a status of </w:t>
            </w:r>
            <w:r w:rsidRPr="001764D8">
              <w:rPr>
                <w:rFonts w:asciiTheme="minorHAnsi" w:hAnsiTheme="minorHAnsi" w:cstheme="minorHAnsi"/>
                <w:b/>
                <w:bCs/>
              </w:rPr>
              <w:t>Item in place</w:t>
            </w:r>
            <w:r w:rsidRPr="001764D8">
              <w:rPr>
                <w:rFonts w:asciiTheme="minorHAnsi" w:hAnsiTheme="minorHAnsi" w:cstheme="minorHAnsi"/>
              </w:rPr>
              <w:t>.</w:t>
            </w:r>
          </w:p>
        </w:tc>
      </w:tr>
      <w:tr w:rsidR="008E5BC3" w:rsidRPr="00992807" w14:paraId="517D603C" w14:textId="77777777" w:rsidTr="006B27F0">
        <w:trPr>
          <w:trHeight w:val="140"/>
          <w:jc w:val="center"/>
        </w:trPr>
        <w:tc>
          <w:tcPr>
            <w:tcW w:w="1522" w:type="pct"/>
          </w:tcPr>
          <w:p w14:paraId="190A3391" w14:textId="44126D2E" w:rsidR="001C38E2" w:rsidRPr="00992807" w:rsidRDefault="00103004" w:rsidP="006B27F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On the left-hand </w:t>
            </w:r>
            <w:r w:rsidR="008B3079">
              <w:rPr>
                <w:rFonts w:asciiTheme="minorHAnsi" w:hAnsiTheme="minorHAnsi" w:cstheme="minorHAnsi"/>
              </w:rPr>
              <w:t>Navigation</w:t>
            </w:r>
            <w:r w:rsidRPr="00992807">
              <w:rPr>
                <w:rFonts w:asciiTheme="minorHAnsi" w:hAnsiTheme="minorHAnsi" w:cstheme="minorHAnsi"/>
              </w:rPr>
              <w:t xml:space="preserve"> bar</w:t>
            </w:r>
            <w:r w:rsidR="008B3079">
              <w:rPr>
                <w:rFonts w:asciiTheme="minorHAnsi" w:hAnsiTheme="minorHAnsi" w:cstheme="minorHAnsi"/>
              </w:rPr>
              <w:t>,</w:t>
            </w:r>
            <w:r w:rsidRPr="00992807">
              <w:rPr>
                <w:rFonts w:asciiTheme="minorHAnsi" w:hAnsiTheme="minorHAnsi" w:cstheme="minorHAnsi"/>
              </w:rPr>
              <w:t xml:space="preserve"> go to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Fulfillment</w:t>
            </w:r>
            <w:r w:rsidRPr="00992807">
              <w:rPr>
                <w:rFonts w:asciiTheme="minorHAnsi" w:hAnsiTheme="minorHAnsi" w:cstheme="minorHAnsi"/>
              </w:rPr>
              <w:t xml:space="preserve"> &gt;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Manage Patron Services</w:t>
            </w:r>
            <w:r w:rsidRPr="0099280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78" w:type="pct"/>
            <w:gridSpan w:val="2"/>
            <w:vAlign w:val="center"/>
          </w:tcPr>
          <w:p w14:paraId="16243327" w14:textId="77777777" w:rsidR="00ED3449" w:rsidRPr="00992807" w:rsidRDefault="00ED3449" w:rsidP="00ED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8FB4C" w14:textId="4C3D9801" w:rsidR="00ED3449" w:rsidRPr="00992807" w:rsidRDefault="006E31D1" w:rsidP="008B30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C996BF6" wp14:editId="06CF828C">
                  <wp:extent cx="2819794" cy="2686425"/>
                  <wp:effectExtent l="38100" t="38100" r="95250" b="95250"/>
                  <wp:docPr id="8" name="Picture 8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screenshot of a computer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794" cy="2686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32" w:rsidRPr="00992807" w14:paraId="66FD06D1" w14:textId="77777777" w:rsidTr="006B27F0">
        <w:trPr>
          <w:trHeight w:val="800"/>
          <w:jc w:val="center"/>
        </w:trPr>
        <w:tc>
          <w:tcPr>
            <w:tcW w:w="1522" w:type="pct"/>
          </w:tcPr>
          <w:p w14:paraId="2DFA6085" w14:textId="0D9527AD" w:rsidR="004161F5" w:rsidRPr="00992807" w:rsidRDefault="00C30625" w:rsidP="006B27F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lastRenderedPageBreak/>
              <w:t xml:space="preserve">There are </w:t>
            </w:r>
            <w:r w:rsidRPr="00992807">
              <w:rPr>
                <w:rFonts w:asciiTheme="minorHAnsi" w:hAnsiTheme="minorHAnsi" w:cstheme="minorHAnsi"/>
                <w:u w:val="single"/>
              </w:rPr>
              <w:t>two</w:t>
            </w:r>
            <w:r w:rsidRPr="00992807">
              <w:rPr>
                <w:rFonts w:asciiTheme="minorHAnsi" w:hAnsiTheme="minorHAnsi" w:cstheme="minorHAnsi"/>
              </w:rPr>
              <w:t xml:space="preserve"> options for entering a patron in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Scan patron’s ID or search for a patron</w:t>
            </w:r>
            <w:r w:rsidRPr="00992807">
              <w:rPr>
                <w:rFonts w:asciiTheme="minorHAnsi" w:hAnsiTheme="minorHAnsi" w:cstheme="minorHAnsi"/>
              </w:rPr>
              <w:t xml:space="preserve"> field:</w:t>
            </w:r>
          </w:p>
          <w:p w14:paraId="7955A887" w14:textId="77777777" w:rsidR="004161F5" w:rsidRPr="00992807" w:rsidRDefault="004161F5" w:rsidP="006B27F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Type in at least the first 3 characters of the patron’s name that you just chose. </w:t>
            </w:r>
          </w:p>
          <w:p w14:paraId="62045B1F" w14:textId="77777777" w:rsidR="00CE2818" w:rsidRPr="00992807" w:rsidRDefault="004161F5" w:rsidP="006B27F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Click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Select from a list</w:t>
            </w:r>
            <w:r w:rsidRPr="00992807">
              <w:rPr>
                <w:rFonts w:asciiTheme="minorHAnsi" w:hAnsiTheme="minorHAnsi" w:cstheme="minorHAnsi"/>
              </w:rPr>
              <w:t xml:space="preserve"> </w:t>
            </w:r>
            <w:r w:rsidRPr="0099280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C732DCF" wp14:editId="29B13545">
                  <wp:extent cx="200025" cy="1733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" t="8163" r="5769" b="12245"/>
                          <a:stretch/>
                        </pic:blipFill>
                        <pic:spPr bwMode="auto">
                          <a:xfrm>
                            <a:off x="0" y="0"/>
                            <a:ext cx="200025" cy="17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2807">
              <w:rPr>
                <w:rFonts w:asciiTheme="minorHAnsi" w:hAnsiTheme="minorHAnsi" w:cstheme="minorHAnsi"/>
              </w:rPr>
              <w:t xml:space="preserve"> button and search for a patron in the pop-up.</w:t>
            </w:r>
            <w:r w:rsidR="00CE2818" w:rsidRPr="00992807">
              <w:rPr>
                <w:rFonts w:asciiTheme="minorHAnsi" w:hAnsiTheme="minorHAnsi" w:cstheme="minorHAnsi"/>
              </w:rPr>
              <w:t xml:space="preserve"> </w:t>
            </w:r>
          </w:p>
          <w:p w14:paraId="1EE55ED2" w14:textId="77777777" w:rsidR="00CE2818" w:rsidRPr="00992807" w:rsidRDefault="00CE2818" w:rsidP="006B27F0">
            <w:pPr>
              <w:pStyle w:val="ListParagraph"/>
              <w:spacing w:line="276" w:lineRule="auto"/>
              <w:rPr>
                <w:rFonts w:asciiTheme="minorHAnsi" w:hAnsiTheme="minorHAnsi" w:cstheme="minorHAnsi"/>
              </w:rPr>
            </w:pPr>
          </w:p>
          <w:p w14:paraId="61838EBC" w14:textId="77777777" w:rsidR="004161F5" w:rsidRPr="00992807" w:rsidRDefault="00CE2818" w:rsidP="006B27F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>If you already entered a patron name, go to the next step, otherwise click on the name of the patron you would like to check out an item to from the list in the pop-up.</w:t>
            </w:r>
          </w:p>
          <w:p w14:paraId="3B25E1B7" w14:textId="77777777" w:rsidR="006E31D1" w:rsidRPr="00992807" w:rsidRDefault="006E31D1" w:rsidP="006B27F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A75F74" w14:textId="77777777" w:rsidR="006E31D1" w:rsidRPr="00992807" w:rsidRDefault="006E31D1" w:rsidP="006B27F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</w:rPr>
              <w:t xml:space="preserve">Once you have the patron’s name entered in the patron ID field, do </w:t>
            </w:r>
            <w:r w:rsidRPr="00992807">
              <w:rPr>
                <w:rFonts w:asciiTheme="minorHAnsi" w:hAnsiTheme="minorHAnsi" w:cstheme="minorHAnsi"/>
                <w:u w:val="single"/>
              </w:rPr>
              <w:t>not</w:t>
            </w:r>
            <w:r w:rsidRPr="00992807">
              <w:rPr>
                <w:rFonts w:asciiTheme="minorHAnsi" w:hAnsiTheme="minorHAnsi" w:cstheme="minorHAnsi"/>
              </w:rPr>
              <w:t xml:space="preserve"> check Use proxy, click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Go</w:t>
            </w:r>
            <w:r w:rsidRPr="00992807">
              <w:rPr>
                <w:rFonts w:asciiTheme="minorHAnsi" w:hAnsiTheme="minorHAnsi" w:cstheme="minorHAnsi"/>
              </w:rPr>
              <w:t>.</w:t>
            </w:r>
          </w:p>
          <w:p w14:paraId="39AFF546" w14:textId="5C28A8EC" w:rsidR="00CE2818" w:rsidRPr="00992807" w:rsidRDefault="00CE2818" w:rsidP="006B27F0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478" w:type="pct"/>
            <w:gridSpan w:val="2"/>
            <w:vAlign w:val="center"/>
          </w:tcPr>
          <w:p w14:paraId="2E6154C0" w14:textId="5261A567" w:rsidR="00C81271" w:rsidRPr="00992807" w:rsidRDefault="00DB535F" w:rsidP="00470B2F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99280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D4D3EAE" wp14:editId="3F169209">
                  <wp:extent cx="4343400" cy="1350795"/>
                  <wp:effectExtent l="38100" t="38100" r="95250" b="97155"/>
                  <wp:docPr id="7" name="Picture 7" descr="A screenshot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screenshot of a cha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093" cy="1355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DDBFC" w14:textId="77777777" w:rsidR="00BE0D65" w:rsidRDefault="00BE0D65">
      <w:r>
        <w:br w:type="page"/>
      </w:r>
    </w:p>
    <w:tbl>
      <w:tblPr>
        <w:tblW w:w="6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35"/>
        <w:gridCol w:w="7394"/>
      </w:tblGrid>
      <w:tr w:rsidR="008E5BC3" w:rsidRPr="00992807" w14:paraId="4995C8C4" w14:textId="77777777" w:rsidTr="00B12577">
        <w:trPr>
          <w:trHeight w:val="6380"/>
          <w:jc w:val="center"/>
        </w:trPr>
        <w:tc>
          <w:tcPr>
            <w:tcW w:w="1522" w:type="pct"/>
          </w:tcPr>
          <w:p w14:paraId="3A56BF46" w14:textId="08E43BFC" w:rsidR="001745BC" w:rsidRPr="00992807" w:rsidRDefault="00640BC6" w:rsidP="006B27F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</w:rPr>
              <w:lastRenderedPageBreak/>
              <w:t xml:space="preserve">In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Patron Services</w:t>
            </w:r>
            <w:r w:rsidRPr="00992807">
              <w:rPr>
                <w:rFonts w:asciiTheme="minorHAnsi" w:hAnsiTheme="minorHAnsi" w:cstheme="minorHAnsi"/>
              </w:rPr>
              <w:t xml:space="preserve"> screen, enter the barcode for them item you previously selected or search for it by clicking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Search from a list</w:t>
            </w:r>
            <w:r w:rsidRPr="00992807">
              <w:rPr>
                <w:rFonts w:asciiTheme="minorHAnsi" w:hAnsiTheme="minorHAnsi" w:cstheme="minorHAnsi"/>
              </w:rPr>
              <w:t xml:space="preserve"> </w:t>
            </w:r>
            <w:r w:rsidRPr="0099280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F4D5A76" wp14:editId="1594419A">
                  <wp:extent cx="200025" cy="1733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" t="8163" r="5769" b="12245"/>
                          <a:stretch/>
                        </pic:blipFill>
                        <pic:spPr bwMode="auto">
                          <a:xfrm>
                            <a:off x="0" y="0"/>
                            <a:ext cx="200025" cy="17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2807">
              <w:rPr>
                <w:rFonts w:asciiTheme="minorHAnsi" w:hAnsiTheme="minorHAnsi" w:cstheme="minorHAnsi"/>
              </w:rPr>
              <w:t xml:space="preserve"> button.</w:t>
            </w:r>
          </w:p>
          <w:p w14:paraId="2CA02812" w14:textId="77777777" w:rsidR="00264FE5" w:rsidRPr="00992807" w:rsidRDefault="00264FE5" w:rsidP="006B27F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59077" w14:textId="0D9E437B" w:rsidR="00264FE5" w:rsidRPr="00992807" w:rsidRDefault="00264FE5" w:rsidP="006B27F0">
            <w:pPr>
              <w:pStyle w:val="ListParagraph"/>
              <w:numPr>
                <w:ilvl w:val="0"/>
                <w:numId w:val="7"/>
              </w:num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</w:rPr>
              <w:t>If you entered a barcode skip to the next step</w:t>
            </w:r>
            <w:r w:rsidR="007446C6">
              <w:rPr>
                <w:rFonts w:asciiTheme="minorHAnsi" w:hAnsiTheme="minorHAnsi" w:cstheme="minorHAnsi"/>
              </w:rPr>
              <w:t>;</w:t>
            </w:r>
            <w:r w:rsidRPr="00992807">
              <w:rPr>
                <w:rFonts w:asciiTheme="minorHAnsi" w:hAnsiTheme="minorHAnsi" w:cstheme="minorHAnsi"/>
              </w:rPr>
              <w:t xml:space="preserve"> otherwise</w:t>
            </w:r>
            <w:r w:rsidR="007446C6">
              <w:rPr>
                <w:rFonts w:asciiTheme="minorHAnsi" w:hAnsiTheme="minorHAnsi" w:cstheme="minorHAnsi"/>
              </w:rPr>
              <w:t>,</w:t>
            </w:r>
            <w:r w:rsidRPr="00992807">
              <w:rPr>
                <w:rFonts w:asciiTheme="minorHAnsi" w:hAnsiTheme="minorHAnsi" w:cstheme="minorHAnsi"/>
              </w:rPr>
              <w:t xml:space="preserve"> click on the item to select it.</w:t>
            </w:r>
          </w:p>
          <w:p w14:paraId="5DC3B5E6" w14:textId="77777777" w:rsidR="00264FE5" w:rsidRPr="00992807" w:rsidRDefault="00264FE5" w:rsidP="006B27F0">
            <w:p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DE092" w14:textId="172181AE" w:rsidR="00264FE5" w:rsidRPr="00CC3D04" w:rsidRDefault="00264FE5" w:rsidP="006B27F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</w:rPr>
              <w:t xml:space="preserve">The barcode should now be in the </w:t>
            </w:r>
            <w:r w:rsidRPr="007446C6">
              <w:rPr>
                <w:rFonts w:asciiTheme="minorHAnsi" w:hAnsiTheme="minorHAnsi" w:cstheme="minorHAnsi"/>
                <w:b/>
                <w:bCs/>
              </w:rPr>
              <w:t>Scan item barcode</w:t>
            </w:r>
            <w:r w:rsidRPr="00992807">
              <w:rPr>
                <w:rFonts w:asciiTheme="minorHAnsi" w:hAnsiTheme="minorHAnsi" w:cstheme="minorHAnsi"/>
              </w:rPr>
              <w:t xml:space="preserve"> field</w:t>
            </w:r>
            <w:r w:rsidR="007446C6">
              <w:rPr>
                <w:rFonts w:asciiTheme="minorHAnsi" w:hAnsiTheme="minorHAnsi" w:cstheme="minorHAnsi"/>
              </w:rPr>
              <w:t>.</w:t>
            </w:r>
            <w:r w:rsidRPr="00992807">
              <w:rPr>
                <w:rFonts w:asciiTheme="minorHAnsi" w:hAnsiTheme="minorHAnsi" w:cstheme="minorHAnsi"/>
              </w:rPr>
              <w:t xml:space="preserve"> </w:t>
            </w:r>
            <w:r w:rsidR="007446C6">
              <w:rPr>
                <w:rFonts w:asciiTheme="minorHAnsi" w:hAnsiTheme="minorHAnsi" w:cstheme="minorHAnsi"/>
              </w:rPr>
              <w:t>S</w:t>
            </w:r>
            <w:r w:rsidRPr="00992807">
              <w:rPr>
                <w:rFonts w:asciiTheme="minorHAnsi" w:hAnsiTheme="minorHAnsi" w:cstheme="minorHAnsi"/>
              </w:rPr>
              <w:t>ave this barcode number for the next exercise on how to return an</w:t>
            </w:r>
            <w:r w:rsidR="007446C6">
              <w:rPr>
                <w:rFonts w:asciiTheme="minorHAnsi" w:hAnsiTheme="minorHAnsi" w:cstheme="minorHAnsi"/>
              </w:rPr>
              <w:t xml:space="preserve"> item.</w:t>
            </w:r>
            <w:r w:rsidRPr="00992807">
              <w:rPr>
                <w:rFonts w:asciiTheme="minorHAnsi" w:hAnsiTheme="minorHAnsi" w:cstheme="minorHAnsi"/>
              </w:rPr>
              <w:t xml:space="preserve"> </w:t>
            </w:r>
            <w:r w:rsidR="007446C6">
              <w:rPr>
                <w:rFonts w:asciiTheme="minorHAnsi" w:hAnsiTheme="minorHAnsi" w:cstheme="minorHAnsi"/>
              </w:rPr>
              <w:t>C</w:t>
            </w:r>
            <w:r w:rsidRPr="00992807">
              <w:rPr>
                <w:rFonts w:asciiTheme="minorHAnsi" w:hAnsiTheme="minorHAnsi" w:cstheme="minorHAnsi"/>
              </w:rPr>
              <w:t xml:space="preserve">lick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OK</w:t>
            </w:r>
            <w:r w:rsidRPr="00992807">
              <w:rPr>
                <w:rFonts w:asciiTheme="minorHAnsi" w:hAnsiTheme="minorHAnsi" w:cstheme="minorHAnsi"/>
              </w:rPr>
              <w:t>.</w:t>
            </w:r>
          </w:p>
          <w:p w14:paraId="73B38C73" w14:textId="3DD9B5A5" w:rsidR="00CC3D04" w:rsidRPr="00CC3D04" w:rsidRDefault="00CC3D04" w:rsidP="00CC3D04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pct"/>
            <w:vAlign w:val="center"/>
          </w:tcPr>
          <w:p w14:paraId="4A200612" w14:textId="3545B327" w:rsidR="006A461E" w:rsidRPr="00992807" w:rsidRDefault="00936B0A" w:rsidP="00936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4F3E350F" wp14:editId="29450415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-53975</wp:posOffset>
                  </wp:positionV>
                  <wp:extent cx="4114800" cy="416560"/>
                  <wp:effectExtent l="38100" t="38100" r="95250" b="97790"/>
                  <wp:wrapNone/>
                  <wp:docPr id="22" name="Picture 22" descr="Screenshot of Scan item barcode field in Al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creenshot of Scan item barcode field in Alma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2" t="15538" r="2083" b="11554"/>
                          <a:stretch/>
                        </pic:blipFill>
                        <pic:spPr bwMode="auto">
                          <a:xfrm>
                            <a:off x="0" y="0"/>
                            <a:ext cx="4114800" cy="41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5BC3" w:rsidRPr="00992807" w14:paraId="2EE7FC8F" w14:textId="77777777" w:rsidTr="006B27F0">
        <w:trPr>
          <w:trHeight w:val="140"/>
          <w:jc w:val="center"/>
        </w:trPr>
        <w:tc>
          <w:tcPr>
            <w:tcW w:w="1522" w:type="pct"/>
            <w:tcBorders>
              <w:bottom w:val="single" w:sz="4" w:space="0" w:color="000000"/>
            </w:tcBorders>
          </w:tcPr>
          <w:p w14:paraId="3F2BDE4B" w14:textId="79842A25" w:rsidR="00264FE5" w:rsidRPr="00992807" w:rsidRDefault="00264FE5" w:rsidP="006B27F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The item has now been checked out to the patron. To see the options to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Renew</w:t>
            </w:r>
            <w:r w:rsidRPr="00992807">
              <w:rPr>
                <w:rFonts w:asciiTheme="minorHAnsi" w:hAnsiTheme="minorHAnsi" w:cstheme="minorHAnsi"/>
              </w:rPr>
              <w:t xml:space="preserve"> the item or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Change Due Date</w:t>
            </w:r>
            <w:r w:rsidRPr="00992807">
              <w:rPr>
                <w:rFonts w:asciiTheme="minorHAnsi" w:hAnsiTheme="minorHAnsi" w:cstheme="minorHAnsi"/>
              </w:rPr>
              <w:t xml:space="preserve"> click </w:t>
            </w:r>
            <w:r w:rsidR="007446C6">
              <w:rPr>
                <w:rFonts w:asciiTheme="minorHAnsi" w:hAnsiTheme="minorHAnsi" w:cstheme="minorHAnsi"/>
              </w:rPr>
              <w:t xml:space="preserve">on </w:t>
            </w:r>
            <w:r w:rsidRPr="00992807">
              <w:rPr>
                <w:rFonts w:asciiTheme="minorHAnsi" w:hAnsiTheme="minorHAnsi" w:cstheme="minorHAnsi"/>
              </w:rPr>
              <w:t xml:space="preserve">the </w:t>
            </w:r>
            <w:r w:rsidR="007446C6" w:rsidRPr="007446C6">
              <w:rPr>
                <w:rFonts w:asciiTheme="minorHAnsi" w:hAnsiTheme="minorHAnsi" w:cstheme="minorHAnsi"/>
                <w:b/>
                <w:bCs/>
              </w:rPr>
              <w:t>Actions</w:t>
            </w:r>
            <w:r w:rsidRPr="007446C6">
              <w:rPr>
                <w:rFonts w:asciiTheme="minorHAnsi" w:hAnsiTheme="minorHAnsi" w:cstheme="minorHAnsi"/>
                <w:b/>
                <w:bCs/>
              </w:rPr>
              <w:t xml:space="preserve"> menu</w:t>
            </w:r>
            <w:r w:rsidRPr="00992807">
              <w:rPr>
                <w:rFonts w:asciiTheme="minorHAnsi" w:hAnsiTheme="minorHAnsi" w:cstheme="minorHAnsi"/>
              </w:rPr>
              <w:t xml:space="preserve"> </w:t>
            </w:r>
            <w:r w:rsidR="007446C6" w:rsidRPr="007446C6">
              <w:rPr>
                <w:rFonts w:asciiTheme="minorHAnsi" w:hAnsiTheme="minorHAnsi" w:cstheme="minorHAnsi"/>
                <w:b/>
                <w:bCs/>
              </w:rPr>
              <w:t>(…)</w:t>
            </w:r>
          </w:p>
          <w:p w14:paraId="060A5B66" w14:textId="1296CA40" w:rsidR="004B0D84" w:rsidRPr="00992807" w:rsidRDefault="004B0D84" w:rsidP="006B27F0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478" w:type="pct"/>
            <w:tcBorders>
              <w:bottom w:val="single" w:sz="4" w:space="0" w:color="000000"/>
            </w:tcBorders>
            <w:vAlign w:val="center"/>
          </w:tcPr>
          <w:p w14:paraId="4FC76DE0" w14:textId="77777777" w:rsidR="003E69A5" w:rsidRPr="00992807" w:rsidRDefault="003E69A5" w:rsidP="00B82C16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</w:p>
          <w:p w14:paraId="1853E9B6" w14:textId="7BC40A28" w:rsidR="001C38E2" w:rsidRPr="00992807" w:rsidRDefault="00281D7D" w:rsidP="00B82C16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AC69B7D" wp14:editId="264B9B82">
                  <wp:extent cx="1033933" cy="2905125"/>
                  <wp:effectExtent l="38100" t="38100" r="90170" b="85725"/>
                  <wp:docPr id="9" name="Picture 9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screenshot of a computer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390" cy="2934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1E8E6B9" w14:textId="27942EB5" w:rsidR="003E69A5" w:rsidRPr="00992807" w:rsidRDefault="003E69A5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407F283C" w14:textId="77777777" w:rsidR="00BE0D65" w:rsidRDefault="00BE0D65">
      <w:r>
        <w:br w:type="page"/>
      </w:r>
    </w:p>
    <w:tbl>
      <w:tblPr>
        <w:tblW w:w="6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35"/>
        <w:gridCol w:w="7394"/>
      </w:tblGrid>
      <w:tr w:rsidR="007A4D8B" w:rsidRPr="00992807" w14:paraId="27B6CB65" w14:textId="77777777" w:rsidTr="00B12577">
        <w:trPr>
          <w:trHeight w:val="1520"/>
          <w:jc w:val="center"/>
        </w:trPr>
        <w:tc>
          <w:tcPr>
            <w:tcW w:w="1522" w:type="pct"/>
            <w:tcBorders>
              <w:bottom w:val="single" w:sz="4" w:space="0" w:color="000000"/>
            </w:tcBorders>
          </w:tcPr>
          <w:p w14:paraId="1964D5E0" w14:textId="226E90E1" w:rsidR="007A4D8B" w:rsidRPr="00992807" w:rsidRDefault="00C331BD" w:rsidP="006B27F0">
            <w:pPr>
              <w:pStyle w:val="ListParagraph"/>
              <w:numPr>
                <w:ilvl w:val="0"/>
                <w:numId w:val="7"/>
              </w:num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</w:rPr>
              <w:lastRenderedPageBreak/>
              <w:t xml:space="preserve">Click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 xml:space="preserve">Done </w:t>
            </w:r>
            <w:r w:rsidRPr="00992807">
              <w:rPr>
                <w:rFonts w:asciiTheme="minorHAnsi" w:hAnsiTheme="minorHAnsi" w:cstheme="minorHAnsi"/>
              </w:rPr>
              <w:t>in the top right to close the patron record</w:t>
            </w:r>
            <w:r w:rsidR="00FF5EC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78" w:type="pct"/>
            <w:tcBorders>
              <w:bottom w:val="single" w:sz="4" w:space="0" w:color="000000"/>
            </w:tcBorders>
            <w:vAlign w:val="center"/>
          </w:tcPr>
          <w:p w14:paraId="0AAB3B1D" w14:textId="77777777" w:rsidR="00B42D1B" w:rsidRPr="00992807" w:rsidRDefault="00B42D1B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78D524CD" w14:textId="23F1B4A1" w:rsidR="007A4D8B" w:rsidRPr="00992807" w:rsidRDefault="00B42D1B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99280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1BCAE77" wp14:editId="4A3DB197">
                  <wp:extent cx="1524000" cy="745435"/>
                  <wp:effectExtent l="38100" t="38100" r="95250" b="93345"/>
                  <wp:docPr id="10" name="Picture 10" descr="A green and yellow rectangle with a green rectangle with a white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green and yellow rectangle with a green rectangle with a white border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128" cy="750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C6DB49D" w14:textId="61D133CA" w:rsidR="00B42D1B" w:rsidRPr="00992807" w:rsidRDefault="00B42D1B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71D0D" w:rsidRPr="00992807" w14:paraId="713F4BFF" w14:textId="77777777" w:rsidTr="006B27F0">
        <w:trPr>
          <w:trHeight w:val="140"/>
          <w:jc w:val="center"/>
        </w:trPr>
        <w:tc>
          <w:tcPr>
            <w:tcW w:w="1522" w:type="pct"/>
          </w:tcPr>
          <w:p w14:paraId="0190C9CA" w14:textId="212EFB62" w:rsidR="0077649F" w:rsidRPr="00FF5EC2" w:rsidRDefault="007A4D8B" w:rsidP="00FF5EC2">
            <w:pPr>
              <w:pStyle w:val="ListParagraph"/>
              <w:spacing w:before="60" w:after="60" w:line="30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331BD" w:rsidRPr="00992807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 has been </w:t>
            </w:r>
            <w:r w:rsidR="00C331BD" w:rsidRPr="00992807">
              <w:rPr>
                <w:rFonts w:asciiTheme="minorHAnsi" w:hAnsiTheme="minorHAnsi" w:cstheme="minorHAnsi"/>
                <w:sz w:val="22"/>
                <w:szCs w:val="22"/>
              </w:rPr>
              <w:t>checked out</w:t>
            </w: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! More information can be found in the </w:t>
            </w:r>
            <w:hyperlink r:id="rId18" w:anchor="Loaning_Items" w:history="1">
              <w:r w:rsidRPr="009F26F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documentation</w:t>
              </w:r>
            </w:hyperlink>
            <w:r w:rsidRPr="009928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78" w:type="pct"/>
            <w:vAlign w:val="center"/>
          </w:tcPr>
          <w:p w14:paraId="2A9A01AE" w14:textId="2BDF27BC" w:rsidR="007D5DF6" w:rsidRPr="00992807" w:rsidRDefault="007D5DF6" w:rsidP="005E4982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228A588E" w14:textId="50B20914" w:rsidR="002444AB" w:rsidRPr="00992807" w:rsidRDefault="002444AB" w:rsidP="00B73925">
      <w:pPr>
        <w:rPr>
          <w:rFonts w:asciiTheme="minorHAnsi" w:hAnsiTheme="minorHAnsi" w:cstheme="minorHAnsi"/>
          <w:iCs/>
        </w:rPr>
      </w:pPr>
    </w:p>
    <w:tbl>
      <w:tblPr>
        <w:tblW w:w="6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35"/>
        <w:gridCol w:w="7394"/>
      </w:tblGrid>
      <w:tr w:rsidR="00F927DA" w:rsidRPr="00992807" w14:paraId="6A83FC08" w14:textId="77777777" w:rsidTr="001D4E67">
        <w:trPr>
          <w:trHeight w:val="395"/>
          <w:jc w:val="center"/>
        </w:trPr>
        <w:tc>
          <w:tcPr>
            <w:tcW w:w="5000" w:type="pct"/>
            <w:gridSpan w:val="2"/>
            <w:shd w:val="clear" w:color="auto" w:fill="3D53C3"/>
            <w:vAlign w:val="center"/>
          </w:tcPr>
          <w:p w14:paraId="5EE74D0E" w14:textId="42BA41E3" w:rsidR="00F927DA" w:rsidRPr="00992807" w:rsidRDefault="0066297F" w:rsidP="003C22EA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Return</w:t>
            </w:r>
            <w:r w:rsidR="00F927DA" w:rsidRPr="00992807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Physical Items</w:t>
            </w:r>
          </w:p>
        </w:tc>
      </w:tr>
      <w:tr w:rsidR="001D2268" w:rsidRPr="00992807" w14:paraId="651A7062" w14:textId="77777777" w:rsidTr="001D2268">
        <w:trPr>
          <w:trHeight w:val="140"/>
          <w:jc w:val="center"/>
        </w:trPr>
        <w:tc>
          <w:tcPr>
            <w:tcW w:w="5000" w:type="pct"/>
            <w:gridSpan w:val="2"/>
          </w:tcPr>
          <w:p w14:paraId="0FD29EF1" w14:textId="77777777" w:rsidR="001D2268" w:rsidRPr="00992807" w:rsidRDefault="001D2268" w:rsidP="001D226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>In this exercise you will be returning a physical item. To complete this exercise, you will need:</w:t>
            </w:r>
          </w:p>
          <w:p w14:paraId="1E2833E2" w14:textId="77777777" w:rsidR="001D2268" w:rsidRPr="00992807" w:rsidRDefault="001D2268" w:rsidP="001D226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At least one barcode for an item that has been checked out. We recommend using the barcode that you checked out in the </w:t>
            </w:r>
            <w:r w:rsidRPr="00992807">
              <w:rPr>
                <w:rFonts w:asciiTheme="minorHAnsi" w:hAnsiTheme="minorHAnsi" w:cstheme="minorHAnsi"/>
                <w:i/>
                <w:iCs/>
              </w:rPr>
              <w:t>Checkout &amp; Renew Items</w:t>
            </w:r>
            <w:r w:rsidRPr="00992807">
              <w:rPr>
                <w:rFonts w:asciiTheme="minorHAnsi" w:hAnsiTheme="minorHAnsi" w:cstheme="minorHAnsi"/>
              </w:rPr>
              <w:t xml:space="preserve"> section. </w:t>
            </w:r>
          </w:p>
          <w:p w14:paraId="65CC2E55" w14:textId="77777777" w:rsidR="001D2268" w:rsidRPr="00992807" w:rsidRDefault="001D2268" w:rsidP="001D4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7DA" w:rsidRPr="00992807" w14:paraId="0EF4039A" w14:textId="77777777" w:rsidTr="001D2268">
        <w:trPr>
          <w:trHeight w:val="140"/>
          <w:jc w:val="center"/>
        </w:trPr>
        <w:tc>
          <w:tcPr>
            <w:tcW w:w="1522" w:type="pct"/>
          </w:tcPr>
          <w:p w14:paraId="208CB173" w14:textId="7A1E33ED" w:rsidR="00F927DA" w:rsidRPr="00992807" w:rsidRDefault="004A433B" w:rsidP="001D226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On the left-hand menu bar go to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Fulfillment</w:t>
            </w:r>
            <w:r w:rsidRPr="00992807">
              <w:rPr>
                <w:rFonts w:asciiTheme="minorHAnsi" w:hAnsiTheme="minorHAnsi" w:cstheme="minorHAnsi"/>
              </w:rPr>
              <w:t xml:space="preserve"> &gt;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Return Items</w:t>
            </w:r>
          </w:p>
        </w:tc>
        <w:tc>
          <w:tcPr>
            <w:tcW w:w="3478" w:type="pct"/>
            <w:vAlign w:val="center"/>
          </w:tcPr>
          <w:p w14:paraId="50805AD3" w14:textId="77777777" w:rsidR="00F927DA" w:rsidRPr="00992807" w:rsidRDefault="00F927DA" w:rsidP="001D4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92685" w14:textId="58B5FE75" w:rsidR="00F927DA" w:rsidRPr="00992807" w:rsidRDefault="002B5256" w:rsidP="001D4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8EFAEA3" wp14:editId="1EF65857">
                  <wp:extent cx="2685491" cy="2266950"/>
                  <wp:effectExtent l="38100" t="38100" r="95885" b="95250"/>
                  <wp:docPr id="11" name="Picture 1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screenshot of a computer&#10;&#10;Description automatically generated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85"/>
                          <a:stretch/>
                        </pic:blipFill>
                        <pic:spPr bwMode="auto">
                          <a:xfrm>
                            <a:off x="0" y="0"/>
                            <a:ext cx="2695555" cy="2275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B79C4D" w14:textId="77777777" w:rsidR="00F927DA" w:rsidRPr="00992807" w:rsidRDefault="00F927DA" w:rsidP="001D4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7DA" w:rsidRPr="00992807" w14:paraId="672EBED1" w14:textId="77777777" w:rsidTr="001D2268">
        <w:trPr>
          <w:trHeight w:val="800"/>
          <w:jc w:val="center"/>
        </w:trPr>
        <w:tc>
          <w:tcPr>
            <w:tcW w:w="1522" w:type="pct"/>
          </w:tcPr>
          <w:p w14:paraId="4C7EDFC4" w14:textId="2EDB544D" w:rsidR="002B5256" w:rsidRPr="00D81C74" w:rsidRDefault="009E0C50" w:rsidP="001D226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Enter the barcode number you used in the </w:t>
            </w:r>
            <w:r w:rsidRPr="00992807">
              <w:rPr>
                <w:rFonts w:asciiTheme="minorHAnsi" w:hAnsiTheme="minorHAnsi" w:cstheme="minorHAnsi"/>
                <w:i/>
                <w:iCs/>
              </w:rPr>
              <w:t>Checkout &amp; Renew Items</w:t>
            </w:r>
            <w:r w:rsidRPr="00992807">
              <w:rPr>
                <w:rFonts w:asciiTheme="minorHAnsi" w:hAnsiTheme="minorHAnsi" w:cstheme="minorHAnsi"/>
              </w:rPr>
              <w:t xml:space="preserve"> exercise in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Scan item barcode</w:t>
            </w:r>
            <w:r w:rsidRPr="00992807">
              <w:rPr>
                <w:rFonts w:asciiTheme="minorHAnsi" w:hAnsiTheme="minorHAnsi" w:cstheme="minorHAnsi"/>
              </w:rPr>
              <w:t xml:space="preserve"> field.</w:t>
            </w:r>
            <w:r w:rsidR="00D075B8">
              <w:rPr>
                <w:rFonts w:asciiTheme="minorHAnsi" w:hAnsiTheme="minorHAnsi" w:cstheme="minorHAnsi"/>
              </w:rPr>
              <w:t xml:space="preserve"> </w:t>
            </w:r>
            <w:r w:rsidR="00346B3F" w:rsidRPr="00992807">
              <w:rPr>
                <w:rFonts w:asciiTheme="minorHAnsi" w:hAnsiTheme="minorHAnsi" w:cstheme="minorHAnsi"/>
                <w:noProof/>
              </w:rPr>
              <w:t xml:space="preserve">If you don’t have an item you can search for it using the </w:t>
            </w:r>
            <w:r w:rsidR="00346B3F" w:rsidRPr="00992807">
              <w:rPr>
                <w:rFonts w:asciiTheme="minorHAnsi" w:hAnsiTheme="minorHAnsi" w:cstheme="minorHAnsi"/>
                <w:b/>
                <w:bCs/>
                <w:noProof/>
              </w:rPr>
              <w:t>Select from a list</w:t>
            </w:r>
            <w:r w:rsidR="00346B3F" w:rsidRPr="00992807">
              <w:rPr>
                <w:rFonts w:asciiTheme="minorHAnsi" w:hAnsiTheme="minorHAnsi" w:cstheme="minorHAnsi"/>
                <w:noProof/>
              </w:rPr>
              <w:t xml:space="preserve"> </w:t>
            </w:r>
            <w:r w:rsidR="00346B3F" w:rsidRPr="0099280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C0B410" wp14:editId="79C89A0F">
                  <wp:extent cx="200025" cy="17335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" t="8163" r="5769" b="12245"/>
                          <a:stretch/>
                        </pic:blipFill>
                        <pic:spPr bwMode="auto">
                          <a:xfrm>
                            <a:off x="0" y="0"/>
                            <a:ext cx="200025" cy="17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6B3F" w:rsidRPr="00992807">
              <w:rPr>
                <w:rFonts w:asciiTheme="minorHAnsi" w:hAnsiTheme="minorHAnsi" w:cstheme="minorHAnsi"/>
                <w:noProof/>
              </w:rPr>
              <w:t xml:space="preserve"> button to search for an </w:t>
            </w:r>
            <w:r w:rsidR="00346B3F" w:rsidRPr="00992807">
              <w:rPr>
                <w:rFonts w:asciiTheme="minorHAnsi" w:hAnsiTheme="minorHAnsi" w:cstheme="minorHAnsi"/>
                <w:noProof/>
              </w:rPr>
              <w:lastRenderedPageBreak/>
              <w:t>item to return.</w:t>
            </w:r>
            <w:r w:rsidR="00D81C74">
              <w:rPr>
                <w:rFonts w:asciiTheme="minorHAnsi" w:hAnsiTheme="minorHAnsi" w:cstheme="minorHAnsi"/>
                <w:noProof/>
              </w:rPr>
              <w:br/>
            </w:r>
          </w:p>
          <w:p w14:paraId="7C24F99C" w14:textId="4F2F7757" w:rsidR="002B5256" w:rsidRPr="00992807" w:rsidRDefault="002B5256" w:rsidP="001D226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Once the item barcode has been entered into the barcode field, click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OK.</w:t>
            </w:r>
          </w:p>
        </w:tc>
        <w:tc>
          <w:tcPr>
            <w:tcW w:w="3478" w:type="pct"/>
            <w:vAlign w:val="center"/>
          </w:tcPr>
          <w:p w14:paraId="3188C65D" w14:textId="509BCEEE" w:rsidR="00F927DA" w:rsidRPr="00992807" w:rsidRDefault="00493C27" w:rsidP="001D4E67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992807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045E72BB" wp14:editId="1E6FDA8F">
                  <wp:extent cx="4181475" cy="437513"/>
                  <wp:effectExtent l="38100" t="38100" r="85725" b="965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714" cy="447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7DA" w:rsidRPr="00992807" w14:paraId="5D4569C8" w14:textId="77777777" w:rsidTr="001D4E67">
        <w:trPr>
          <w:trHeight w:val="140"/>
          <w:jc w:val="center"/>
        </w:trPr>
        <w:tc>
          <w:tcPr>
            <w:tcW w:w="1522" w:type="pct"/>
            <w:vAlign w:val="center"/>
          </w:tcPr>
          <w:p w14:paraId="15717E28" w14:textId="2D40F241" w:rsidR="00F927DA" w:rsidRPr="001D2268" w:rsidRDefault="00F927DA" w:rsidP="001D2268">
            <w:pPr>
              <w:pStyle w:val="ListParagraph"/>
              <w:spacing w:before="60" w:after="60" w:line="30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The item has </w:t>
            </w:r>
            <w:r w:rsidR="00693ADE" w:rsidRPr="00992807">
              <w:rPr>
                <w:rFonts w:asciiTheme="minorHAnsi" w:hAnsiTheme="minorHAnsi" w:cstheme="minorHAnsi"/>
                <w:sz w:val="22"/>
                <w:szCs w:val="22"/>
              </w:rPr>
              <w:t>returned</w:t>
            </w: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! </w:t>
            </w:r>
            <w:r w:rsidR="00693ADE"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Repeat for any additional items. </w:t>
            </w: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More </w:t>
            </w:r>
            <w:r w:rsidR="00693ADE"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information </w:t>
            </w: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can be found in the </w:t>
            </w:r>
            <w:hyperlink r:id="rId21" w:anchor="Returning_Items" w:history="1">
              <w:r w:rsidRPr="003B441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documentation</w:t>
              </w:r>
            </w:hyperlink>
            <w:r w:rsidRPr="009928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78" w:type="pct"/>
            <w:vAlign w:val="center"/>
          </w:tcPr>
          <w:p w14:paraId="3E0191DC" w14:textId="77777777" w:rsidR="00F927DA" w:rsidRPr="00992807" w:rsidRDefault="00F927DA" w:rsidP="001D4E67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1EF2AD19" w14:textId="77777777" w:rsidR="00F927DA" w:rsidRPr="00992807" w:rsidRDefault="00F927DA" w:rsidP="00D075B8">
      <w:pPr>
        <w:rPr>
          <w:rFonts w:asciiTheme="minorHAnsi" w:hAnsiTheme="minorHAnsi" w:cstheme="minorHAnsi"/>
          <w:iCs/>
        </w:rPr>
      </w:pPr>
    </w:p>
    <w:sectPr w:rsidR="00F927DA" w:rsidRPr="00992807" w:rsidSect="006D2914">
      <w:footerReference w:type="default" r:id="rId22"/>
      <w:pgSz w:w="12240" w:h="15840"/>
      <w:pgMar w:top="1440" w:right="1800" w:bottom="1440" w:left="1800" w:header="720" w:footer="283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31" w:color="DEEAF6" w:themeColor="accent1" w:themeTint="33"/>
        <w:right w:val="single" w:sz="48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50BC" w14:textId="77777777" w:rsidR="00474965" w:rsidRDefault="00474965" w:rsidP="00F87B54">
      <w:r>
        <w:separator/>
      </w:r>
    </w:p>
  </w:endnote>
  <w:endnote w:type="continuationSeparator" w:id="0">
    <w:p w14:paraId="117C2B8C" w14:textId="77777777" w:rsidR="00474965" w:rsidRDefault="00474965" w:rsidP="00F8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C470" w14:textId="54A1F8C8" w:rsidR="00AC6B58" w:rsidRDefault="00AC6B58" w:rsidP="00D9424F">
    <w:pPr>
      <w:pStyle w:val="Footer"/>
      <w:rPr>
        <w:rFonts w:cstheme="minorHAnsi"/>
        <w:color w:val="2E74B5" w:themeColor="accent1" w:themeShade="BF"/>
      </w:rPr>
    </w:pPr>
  </w:p>
  <w:p w14:paraId="1BAD1365" w14:textId="7AF825C0" w:rsidR="00AC6B58" w:rsidRDefault="00AC6B58" w:rsidP="00F87B54">
    <w:pPr>
      <w:pStyle w:val="Footer"/>
      <w:ind w:hanging="993"/>
      <w:rPr>
        <w:rFonts w:cstheme="minorHAnsi"/>
        <w:color w:val="2E74B5" w:themeColor="accent1" w:themeShade="BF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895929C" wp14:editId="7609D916">
          <wp:simplePos x="0" y="0"/>
          <wp:positionH relativeFrom="rightMargin">
            <wp:posOffset>400050</wp:posOffset>
          </wp:positionH>
          <wp:positionV relativeFrom="paragraph">
            <wp:posOffset>204296</wp:posOffset>
          </wp:positionV>
          <wp:extent cx="399393" cy="185225"/>
          <wp:effectExtent l="0" t="0" r="1270" b="571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Training Documentation\signatures\Logo_Co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393" cy="18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548B" w14:textId="538D0CF0" w:rsidR="00AC6B58" w:rsidRPr="00C31E96" w:rsidRDefault="00AC6B58" w:rsidP="00D9424F">
    <w:pPr>
      <w:pStyle w:val="Footer"/>
      <w:ind w:hanging="1276"/>
      <w:rPr>
        <w:rFonts w:asciiTheme="minorHAnsi" w:hAnsiTheme="minorHAnsi" w:cstheme="minorHAnsi"/>
        <w:color w:val="2E74B5" w:themeColor="accent1" w:themeShade="BF"/>
      </w:rPr>
    </w:pPr>
    <w:r w:rsidRPr="00C31E96">
      <w:rPr>
        <w:rFonts w:asciiTheme="minorHAnsi" w:hAnsiTheme="minorHAnsi" w:cstheme="minorHAnsi"/>
        <w:color w:val="2E74B5" w:themeColor="accent1" w:themeShade="BF"/>
      </w:rPr>
      <w:t xml:space="preserve">© </w:t>
    </w:r>
    <w:r w:rsidR="00E37DD6" w:rsidRPr="00C31E96">
      <w:rPr>
        <w:rFonts w:asciiTheme="minorHAnsi" w:hAnsiTheme="minorHAnsi" w:cstheme="minorHAnsi"/>
        <w:color w:val="2E74B5" w:themeColor="accent1" w:themeShade="BF"/>
      </w:rPr>
      <w:t>202</w:t>
    </w:r>
    <w:r w:rsidR="00296873" w:rsidRPr="00C31E96">
      <w:rPr>
        <w:rFonts w:asciiTheme="minorHAnsi" w:hAnsiTheme="minorHAnsi" w:cstheme="minorHAnsi"/>
        <w:color w:val="2E74B5" w:themeColor="accent1" w:themeShade="BF"/>
      </w:rPr>
      <w:t>3</w:t>
    </w:r>
    <w:r w:rsidRPr="00C31E96">
      <w:rPr>
        <w:rFonts w:asciiTheme="minorHAnsi" w:hAnsiTheme="minorHAnsi" w:cstheme="minorHAnsi"/>
        <w:color w:val="2E74B5" w:themeColor="accent1" w:themeShade="BF"/>
      </w:rPr>
      <w:t xml:space="preserve"> Ex Libris, </w:t>
    </w:r>
    <w:r w:rsidR="0042401C" w:rsidRPr="00C31E96">
      <w:rPr>
        <w:rFonts w:asciiTheme="minorHAnsi" w:hAnsiTheme="minorHAnsi" w:cstheme="minorHAnsi"/>
        <w:color w:val="2E74B5" w:themeColor="accent1" w:themeShade="BF"/>
      </w:rPr>
      <w:t>Part of Clarivate</w:t>
    </w:r>
    <w:r w:rsidRPr="00C31E96">
      <w:rPr>
        <w:rFonts w:asciiTheme="minorHAnsi" w:hAnsiTheme="minorHAnsi" w:cstheme="minorHAnsi"/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9473" w14:textId="77777777" w:rsidR="00474965" w:rsidRDefault="00474965" w:rsidP="00F87B54">
      <w:r>
        <w:separator/>
      </w:r>
    </w:p>
  </w:footnote>
  <w:footnote w:type="continuationSeparator" w:id="0">
    <w:p w14:paraId="25A43C47" w14:textId="77777777" w:rsidR="00474965" w:rsidRDefault="00474965" w:rsidP="00F8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FF9"/>
    <w:multiLevelType w:val="hybridMultilevel"/>
    <w:tmpl w:val="2E863D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BD3"/>
    <w:multiLevelType w:val="hybridMultilevel"/>
    <w:tmpl w:val="E8385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05536FB8"/>
    <w:multiLevelType w:val="hybridMultilevel"/>
    <w:tmpl w:val="D354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968"/>
    <w:multiLevelType w:val="hybridMultilevel"/>
    <w:tmpl w:val="D7D25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607A8"/>
    <w:multiLevelType w:val="hybridMultilevel"/>
    <w:tmpl w:val="E6FE5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20131"/>
    <w:multiLevelType w:val="hybridMultilevel"/>
    <w:tmpl w:val="A1BE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5120"/>
    <w:multiLevelType w:val="hybridMultilevel"/>
    <w:tmpl w:val="1676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393A"/>
    <w:multiLevelType w:val="hybridMultilevel"/>
    <w:tmpl w:val="4950E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3142F"/>
    <w:multiLevelType w:val="hybridMultilevel"/>
    <w:tmpl w:val="C7360F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555B1"/>
    <w:multiLevelType w:val="hybridMultilevel"/>
    <w:tmpl w:val="5696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56B5"/>
    <w:multiLevelType w:val="hybridMultilevel"/>
    <w:tmpl w:val="8952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93945"/>
    <w:multiLevelType w:val="hybridMultilevel"/>
    <w:tmpl w:val="ABB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C6FA2"/>
    <w:multiLevelType w:val="hybridMultilevel"/>
    <w:tmpl w:val="69FEC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293D"/>
    <w:multiLevelType w:val="hybridMultilevel"/>
    <w:tmpl w:val="63ECA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51CF0"/>
    <w:multiLevelType w:val="hybridMultilevel"/>
    <w:tmpl w:val="9FF29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D00BE"/>
    <w:multiLevelType w:val="hybridMultilevel"/>
    <w:tmpl w:val="6B68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5246">
    <w:abstractNumId w:val="1"/>
  </w:num>
  <w:num w:numId="2" w16cid:durableId="1811244787">
    <w:abstractNumId w:val="4"/>
  </w:num>
  <w:num w:numId="3" w16cid:durableId="1677611530">
    <w:abstractNumId w:val="10"/>
  </w:num>
  <w:num w:numId="4" w16cid:durableId="597450272">
    <w:abstractNumId w:val="12"/>
  </w:num>
  <w:num w:numId="5" w16cid:durableId="1280188249">
    <w:abstractNumId w:val="3"/>
  </w:num>
  <w:num w:numId="6" w16cid:durableId="329144047">
    <w:abstractNumId w:val="2"/>
  </w:num>
  <w:num w:numId="7" w16cid:durableId="151798524">
    <w:abstractNumId w:val="13"/>
  </w:num>
  <w:num w:numId="8" w16cid:durableId="1720352484">
    <w:abstractNumId w:val="11"/>
  </w:num>
  <w:num w:numId="9" w16cid:durableId="937179742">
    <w:abstractNumId w:val="9"/>
  </w:num>
  <w:num w:numId="10" w16cid:durableId="1476290262">
    <w:abstractNumId w:val="15"/>
  </w:num>
  <w:num w:numId="11" w16cid:durableId="1355957901">
    <w:abstractNumId w:val="5"/>
  </w:num>
  <w:num w:numId="12" w16cid:durableId="1931352432">
    <w:abstractNumId w:val="14"/>
  </w:num>
  <w:num w:numId="13" w16cid:durableId="2060544497">
    <w:abstractNumId w:val="0"/>
  </w:num>
  <w:num w:numId="14" w16cid:durableId="1078789020">
    <w:abstractNumId w:val="7"/>
  </w:num>
  <w:num w:numId="15" w16cid:durableId="951939771">
    <w:abstractNumId w:val="6"/>
  </w:num>
  <w:num w:numId="16" w16cid:durableId="28778794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7F"/>
    <w:rsid w:val="000019BE"/>
    <w:rsid w:val="0000276B"/>
    <w:rsid w:val="000045CD"/>
    <w:rsid w:val="000260D5"/>
    <w:rsid w:val="00031279"/>
    <w:rsid w:val="00040C7A"/>
    <w:rsid w:val="00045A01"/>
    <w:rsid w:val="00046AC5"/>
    <w:rsid w:val="00052748"/>
    <w:rsid w:val="00055DB3"/>
    <w:rsid w:val="00056FC4"/>
    <w:rsid w:val="00060D90"/>
    <w:rsid w:val="0006644C"/>
    <w:rsid w:val="00066D05"/>
    <w:rsid w:val="00070525"/>
    <w:rsid w:val="00077994"/>
    <w:rsid w:val="00083526"/>
    <w:rsid w:val="00084551"/>
    <w:rsid w:val="0009258D"/>
    <w:rsid w:val="00094EB6"/>
    <w:rsid w:val="000958F2"/>
    <w:rsid w:val="00095AD6"/>
    <w:rsid w:val="000A101F"/>
    <w:rsid w:val="000A144A"/>
    <w:rsid w:val="000A15CF"/>
    <w:rsid w:val="000A1AE8"/>
    <w:rsid w:val="000A3015"/>
    <w:rsid w:val="000B469B"/>
    <w:rsid w:val="000C14F8"/>
    <w:rsid w:val="000C2699"/>
    <w:rsid w:val="000C378B"/>
    <w:rsid w:val="000D5E14"/>
    <w:rsid w:val="000D7D4A"/>
    <w:rsid w:val="000E55D4"/>
    <w:rsid w:val="000F5A4F"/>
    <w:rsid w:val="00103004"/>
    <w:rsid w:val="001045BA"/>
    <w:rsid w:val="00106B6D"/>
    <w:rsid w:val="00112C11"/>
    <w:rsid w:val="00114810"/>
    <w:rsid w:val="0011666C"/>
    <w:rsid w:val="00117623"/>
    <w:rsid w:val="00120482"/>
    <w:rsid w:val="00120DB8"/>
    <w:rsid w:val="00121BA8"/>
    <w:rsid w:val="00122141"/>
    <w:rsid w:val="001238C4"/>
    <w:rsid w:val="00132C10"/>
    <w:rsid w:val="00133C7E"/>
    <w:rsid w:val="001356C8"/>
    <w:rsid w:val="001358A1"/>
    <w:rsid w:val="00140E3D"/>
    <w:rsid w:val="00144F86"/>
    <w:rsid w:val="001470B9"/>
    <w:rsid w:val="001504BC"/>
    <w:rsid w:val="00157918"/>
    <w:rsid w:val="00157EDA"/>
    <w:rsid w:val="00161777"/>
    <w:rsid w:val="001644E9"/>
    <w:rsid w:val="001652BE"/>
    <w:rsid w:val="001745BC"/>
    <w:rsid w:val="00176117"/>
    <w:rsid w:val="001764D8"/>
    <w:rsid w:val="00176C97"/>
    <w:rsid w:val="00176E8F"/>
    <w:rsid w:val="0018150F"/>
    <w:rsid w:val="00182C1A"/>
    <w:rsid w:val="001A0228"/>
    <w:rsid w:val="001A2C67"/>
    <w:rsid w:val="001A5465"/>
    <w:rsid w:val="001B46C7"/>
    <w:rsid w:val="001B67A0"/>
    <w:rsid w:val="001C35E4"/>
    <w:rsid w:val="001C38E2"/>
    <w:rsid w:val="001C7548"/>
    <w:rsid w:val="001D2268"/>
    <w:rsid w:val="001E0622"/>
    <w:rsid w:val="001E20CD"/>
    <w:rsid w:val="001E46E5"/>
    <w:rsid w:val="001E6197"/>
    <w:rsid w:val="001E74DC"/>
    <w:rsid w:val="001F1D25"/>
    <w:rsid w:val="002044CF"/>
    <w:rsid w:val="00211409"/>
    <w:rsid w:val="00214274"/>
    <w:rsid w:val="00223900"/>
    <w:rsid w:val="00225ED8"/>
    <w:rsid w:val="002302B7"/>
    <w:rsid w:val="002377D3"/>
    <w:rsid w:val="002414F8"/>
    <w:rsid w:val="002420FC"/>
    <w:rsid w:val="00243392"/>
    <w:rsid w:val="00243D0C"/>
    <w:rsid w:val="00243D8D"/>
    <w:rsid w:val="002444AB"/>
    <w:rsid w:val="00244C88"/>
    <w:rsid w:val="00244D1B"/>
    <w:rsid w:val="00247A15"/>
    <w:rsid w:val="00250775"/>
    <w:rsid w:val="0025217C"/>
    <w:rsid w:val="00253437"/>
    <w:rsid w:val="00255028"/>
    <w:rsid w:val="00255E0F"/>
    <w:rsid w:val="00264FE5"/>
    <w:rsid w:val="00276D9B"/>
    <w:rsid w:val="00281D7D"/>
    <w:rsid w:val="00283689"/>
    <w:rsid w:val="00290D36"/>
    <w:rsid w:val="00291049"/>
    <w:rsid w:val="00293333"/>
    <w:rsid w:val="00294F61"/>
    <w:rsid w:val="0029553D"/>
    <w:rsid w:val="002958C8"/>
    <w:rsid w:val="00296873"/>
    <w:rsid w:val="00297BD8"/>
    <w:rsid w:val="002A3B62"/>
    <w:rsid w:val="002B3D4B"/>
    <w:rsid w:val="002B5256"/>
    <w:rsid w:val="002B5753"/>
    <w:rsid w:val="002D1402"/>
    <w:rsid w:val="002E7934"/>
    <w:rsid w:val="002F25BF"/>
    <w:rsid w:val="0030321C"/>
    <w:rsid w:val="00305998"/>
    <w:rsid w:val="00306C83"/>
    <w:rsid w:val="00306D3E"/>
    <w:rsid w:val="003136D9"/>
    <w:rsid w:val="00317DEF"/>
    <w:rsid w:val="003218EC"/>
    <w:rsid w:val="0033267C"/>
    <w:rsid w:val="00333A8E"/>
    <w:rsid w:val="00345ABE"/>
    <w:rsid w:val="00346B3F"/>
    <w:rsid w:val="003526AE"/>
    <w:rsid w:val="00354EE8"/>
    <w:rsid w:val="003562A7"/>
    <w:rsid w:val="00361050"/>
    <w:rsid w:val="0036166A"/>
    <w:rsid w:val="00361A40"/>
    <w:rsid w:val="0036437B"/>
    <w:rsid w:val="0037141E"/>
    <w:rsid w:val="00371EF8"/>
    <w:rsid w:val="00385C1A"/>
    <w:rsid w:val="00391DE4"/>
    <w:rsid w:val="00394BAA"/>
    <w:rsid w:val="003A106B"/>
    <w:rsid w:val="003A4DEC"/>
    <w:rsid w:val="003A5C8D"/>
    <w:rsid w:val="003A69F1"/>
    <w:rsid w:val="003B1133"/>
    <w:rsid w:val="003B283C"/>
    <w:rsid w:val="003B4415"/>
    <w:rsid w:val="003B58F0"/>
    <w:rsid w:val="003B6391"/>
    <w:rsid w:val="003B7823"/>
    <w:rsid w:val="003C22EA"/>
    <w:rsid w:val="003C6F66"/>
    <w:rsid w:val="003D20FC"/>
    <w:rsid w:val="003D4B95"/>
    <w:rsid w:val="003D66A5"/>
    <w:rsid w:val="003D6FC9"/>
    <w:rsid w:val="003E2975"/>
    <w:rsid w:val="003E69A5"/>
    <w:rsid w:val="003E784E"/>
    <w:rsid w:val="003F3F2F"/>
    <w:rsid w:val="00400055"/>
    <w:rsid w:val="00400EA4"/>
    <w:rsid w:val="0040466F"/>
    <w:rsid w:val="004059DC"/>
    <w:rsid w:val="004161F5"/>
    <w:rsid w:val="00417967"/>
    <w:rsid w:val="0042023E"/>
    <w:rsid w:val="00420D8A"/>
    <w:rsid w:val="0042401C"/>
    <w:rsid w:val="00426AC1"/>
    <w:rsid w:val="00427199"/>
    <w:rsid w:val="00427437"/>
    <w:rsid w:val="00430740"/>
    <w:rsid w:val="0043192E"/>
    <w:rsid w:val="0043713F"/>
    <w:rsid w:val="00437536"/>
    <w:rsid w:val="004407ED"/>
    <w:rsid w:val="00441642"/>
    <w:rsid w:val="0044166A"/>
    <w:rsid w:val="00445820"/>
    <w:rsid w:val="004514D9"/>
    <w:rsid w:val="0045231F"/>
    <w:rsid w:val="00452C6D"/>
    <w:rsid w:val="004530E1"/>
    <w:rsid w:val="0045680F"/>
    <w:rsid w:val="0045752D"/>
    <w:rsid w:val="004602D9"/>
    <w:rsid w:val="004650C4"/>
    <w:rsid w:val="00465CC7"/>
    <w:rsid w:val="00470B2F"/>
    <w:rsid w:val="00474965"/>
    <w:rsid w:val="00480E37"/>
    <w:rsid w:val="00482B77"/>
    <w:rsid w:val="004936D3"/>
    <w:rsid w:val="00493C27"/>
    <w:rsid w:val="0049448F"/>
    <w:rsid w:val="00496B69"/>
    <w:rsid w:val="004A39D7"/>
    <w:rsid w:val="004A41CA"/>
    <w:rsid w:val="004A433B"/>
    <w:rsid w:val="004B0D84"/>
    <w:rsid w:val="004B346C"/>
    <w:rsid w:val="004B4F3E"/>
    <w:rsid w:val="004B5EA2"/>
    <w:rsid w:val="004C12AF"/>
    <w:rsid w:val="004C1357"/>
    <w:rsid w:val="004C4D8B"/>
    <w:rsid w:val="004C7B00"/>
    <w:rsid w:val="004D02FB"/>
    <w:rsid w:val="004D3343"/>
    <w:rsid w:val="004E02A0"/>
    <w:rsid w:val="004E21CF"/>
    <w:rsid w:val="004F21E0"/>
    <w:rsid w:val="004F3E63"/>
    <w:rsid w:val="004F4877"/>
    <w:rsid w:val="004F6309"/>
    <w:rsid w:val="00501C39"/>
    <w:rsid w:val="00502340"/>
    <w:rsid w:val="00505142"/>
    <w:rsid w:val="00520720"/>
    <w:rsid w:val="00524C03"/>
    <w:rsid w:val="00525195"/>
    <w:rsid w:val="00525CE1"/>
    <w:rsid w:val="00531BE1"/>
    <w:rsid w:val="0053413A"/>
    <w:rsid w:val="00537724"/>
    <w:rsid w:val="005420A7"/>
    <w:rsid w:val="00544B73"/>
    <w:rsid w:val="00544F62"/>
    <w:rsid w:val="00546041"/>
    <w:rsid w:val="00550FF5"/>
    <w:rsid w:val="00552FF2"/>
    <w:rsid w:val="0056446D"/>
    <w:rsid w:val="00566447"/>
    <w:rsid w:val="00567448"/>
    <w:rsid w:val="00572934"/>
    <w:rsid w:val="00573BC8"/>
    <w:rsid w:val="005749DC"/>
    <w:rsid w:val="005763C6"/>
    <w:rsid w:val="00581BCD"/>
    <w:rsid w:val="00592389"/>
    <w:rsid w:val="005933E9"/>
    <w:rsid w:val="00596359"/>
    <w:rsid w:val="005A0810"/>
    <w:rsid w:val="005A499E"/>
    <w:rsid w:val="005A4C15"/>
    <w:rsid w:val="005B0519"/>
    <w:rsid w:val="005B1C4C"/>
    <w:rsid w:val="005C38FD"/>
    <w:rsid w:val="005C409B"/>
    <w:rsid w:val="005C4E33"/>
    <w:rsid w:val="005D09D4"/>
    <w:rsid w:val="005D1D96"/>
    <w:rsid w:val="005D31F2"/>
    <w:rsid w:val="005E2270"/>
    <w:rsid w:val="005E25EB"/>
    <w:rsid w:val="005E4982"/>
    <w:rsid w:val="005E5ADC"/>
    <w:rsid w:val="005F00E9"/>
    <w:rsid w:val="005F1C45"/>
    <w:rsid w:val="005F1FC6"/>
    <w:rsid w:val="006023A7"/>
    <w:rsid w:val="00604048"/>
    <w:rsid w:val="00617F74"/>
    <w:rsid w:val="0062387D"/>
    <w:rsid w:val="006322F5"/>
    <w:rsid w:val="006339EF"/>
    <w:rsid w:val="00633D09"/>
    <w:rsid w:val="00640BC6"/>
    <w:rsid w:val="00647B3D"/>
    <w:rsid w:val="00651E16"/>
    <w:rsid w:val="00652915"/>
    <w:rsid w:val="0065656B"/>
    <w:rsid w:val="006617EE"/>
    <w:rsid w:val="0066297F"/>
    <w:rsid w:val="00664DBD"/>
    <w:rsid w:val="00674777"/>
    <w:rsid w:val="0067617E"/>
    <w:rsid w:val="00680C23"/>
    <w:rsid w:val="006812E3"/>
    <w:rsid w:val="006822EE"/>
    <w:rsid w:val="006855B0"/>
    <w:rsid w:val="006911A9"/>
    <w:rsid w:val="006928A3"/>
    <w:rsid w:val="00693ADE"/>
    <w:rsid w:val="006A400E"/>
    <w:rsid w:val="006A461E"/>
    <w:rsid w:val="006B10B3"/>
    <w:rsid w:val="006B1665"/>
    <w:rsid w:val="006B27F0"/>
    <w:rsid w:val="006B2DDE"/>
    <w:rsid w:val="006B3E8F"/>
    <w:rsid w:val="006B3EDF"/>
    <w:rsid w:val="006B5886"/>
    <w:rsid w:val="006C50FB"/>
    <w:rsid w:val="006D2914"/>
    <w:rsid w:val="006D2FAC"/>
    <w:rsid w:val="006D53E0"/>
    <w:rsid w:val="006E31D1"/>
    <w:rsid w:val="006F485C"/>
    <w:rsid w:val="00701867"/>
    <w:rsid w:val="007040FE"/>
    <w:rsid w:val="00707F4A"/>
    <w:rsid w:val="00710B4C"/>
    <w:rsid w:val="00712BB5"/>
    <w:rsid w:val="00713761"/>
    <w:rsid w:val="00715FD3"/>
    <w:rsid w:val="0071614E"/>
    <w:rsid w:val="00716C38"/>
    <w:rsid w:val="0072265D"/>
    <w:rsid w:val="00730AC3"/>
    <w:rsid w:val="00737088"/>
    <w:rsid w:val="007376CE"/>
    <w:rsid w:val="0074120E"/>
    <w:rsid w:val="007446C6"/>
    <w:rsid w:val="0075272C"/>
    <w:rsid w:val="00753ECC"/>
    <w:rsid w:val="0075689D"/>
    <w:rsid w:val="00764A25"/>
    <w:rsid w:val="00770EAC"/>
    <w:rsid w:val="00772458"/>
    <w:rsid w:val="0077433B"/>
    <w:rsid w:val="0077439B"/>
    <w:rsid w:val="0077649F"/>
    <w:rsid w:val="00783CAB"/>
    <w:rsid w:val="0078686D"/>
    <w:rsid w:val="0079534E"/>
    <w:rsid w:val="007A1436"/>
    <w:rsid w:val="007A4D8B"/>
    <w:rsid w:val="007A71E8"/>
    <w:rsid w:val="007A781D"/>
    <w:rsid w:val="007B083C"/>
    <w:rsid w:val="007B21C0"/>
    <w:rsid w:val="007B2B9F"/>
    <w:rsid w:val="007C0A26"/>
    <w:rsid w:val="007C2098"/>
    <w:rsid w:val="007C2400"/>
    <w:rsid w:val="007D001C"/>
    <w:rsid w:val="007D42EE"/>
    <w:rsid w:val="007D567F"/>
    <w:rsid w:val="007D5DF6"/>
    <w:rsid w:val="007E0737"/>
    <w:rsid w:val="007E5BCB"/>
    <w:rsid w:val="007F121A"/>
    <w:rsid w:val="007F7B09"/>
    <w:rsid w:val="00800E8C"/>
    <w:rsid w:val="008060E3"/>
    <w:rsid w:val="00810456"/>
    <w:rsid w:val="00813324"/>
    <w:rsid w:val="00822CA1"/>
    <w:rsid w:val="0082754D"/>
    <w:rsid w:val="008312EF"/>
    <w:rsid w:val="00840B07"/>
    <w:rsid w:val="00845554"/>
    <w:rsid w:val="0084693F"/>
    <w:rsid w:val="00846A25"/>
    <w:rsid w:val="0085561C"/>
    <w:rsid w:val="008566D9"/>
    <w:rsid w:val="0086304E"/>
    <w:rsid w:val="00863EA6"/>
    <w:rsid w:val="00871240"/>
    <w:rsid w:val="00873513"/>
    <w:rsid w:val="00873C2F"/>
    <w:rsid w:val="008753D7"/>
    <w:rsid w:val="00881AFF"/>
    <w:rsid w:val="00886D2A"/>
    <w:rsid w:val="008936AE"/>
    <w:rsid w:val="008A1DB2"/>
    <w:rsid w:val="008A71DE"/>
    <w:rsid w:val="008B2385"/>
    <w:rsid w:val="008B3079"/>
    <w:rsid w:val="008B3EEB"/>
    <w:rsid w:val="008B577A"/>
    <w:rsid w:val="008B78A4"/>
    <w:rsid w:val="008C09FB"/>
    <w:rsid w:val="008C11BA"/>
    <w:rsid w:val="008C5AA1"/>
    <w:rsid w:val="008D1266"/>
    <w:rsid w:val="008D232D"/>
    <w:rsid w:val="008D2999"/>
    <w:rsid w:val="008D55D8"/>
    <w:rsid w:val="008E14B9"/>
    <w:rsid w:val="008E5BC3"/>
    <w:rsid w:val="008F7484"/>
    <w:rsid w:val="009019EE"/>
    <w:rsid w:val="009115B3"/>
    <w:rsid w:val="00912AB6"/>
    <w:rsid w:val="009166EB"/>
    <w:rsid w:val="00922918"/>
    <w:rsid w:val="00924C0E"/>
    <w:rsid w:val="009278AD"/>
    <w:rsid w:val="0093072E"/>
    <w:rsid w:val="00931A9F"/>
    <w:rsid w:val="00935A02"/>
    <w:rsid w:val="009366F9"/>
    <w:rsid w:val="00936B0A"/>
    <w:rsid w:val="0093774C"/>
    <w:rsid w:val="00937C7C"/>
    <w:rsid w:val="00944803"/>
    <w:rsid w:val="00944DC6"/>
    <w:rsid w:val="00945484"/>
    <w:rsid w:val="00947BB5"/>
    <w:rsid w:val="009511CA"/>
    <w:rsid w:val="009602AE"/>
    <w:rsid w:val="0096048E"/>
    <w:rsid w:val="00970E62"/>
    <w:rsid w:val="00975132"/>
    <w:rsid w:val="009767D6"/>
    <w:rsid w:val="009801CB"/>
    <w:rsid w:val="00981C27"/>
    <w:rsid w:val="00983571"/>
    <w:rsid w:val="00985CE9"/>
    <w:rsid w:val="00992807"/>
    <w:rsid w:val="00994244"/>
    <w:rsid w:val="00994888"/>
    <w:rsid w:val="009964E8"/>
    <w:rsid w:val="009A416C"/>
    <w:rsid w:val="009A6B52"/>
    <w:rsid w:val="009B178A"/>
    <w:rsid w:val="009B328C"/>
    <w:rsid w:val="009B6039"/>
    <w:rsid w:val="009C45F5"/>
    <w:rsid w:val="009D5416"/>
    <w:rsid w:val="009E0C50"/>
    <w:rsid w:val="009E2283"/>
    <w:rsid w:val="009E3101"/>
    <w:rsid w:val="009E3696"/>
    <w:rsid w:val="009E519B"/>
    <w:rsid w:val="009F09E1"/>
    <w:rsid w:val="009F1CAA"/>
    <w:rsid w:val="009F26F0"/>
    <w:rsid w:val="00A052FA"/>
    <w:rsid w:val="00A070F1"/>
    <w:rsid w:val="00A1257C"/>
    <w:rsid w:val="00A12A25"/>
    <w:rsid w:val="00A2130A"/>
    <w:rsid w:val="00A24A2C"/>
    <w:rsid w:val="00A2541B"/>
    <w:rsid w:val="00A31BC5"/>
    <w:rsid w:val="00A333FA"/>
    <w:rsid w:val="00A37A08"/>
    <w:rsid w:val="00A40BBD"/>
    <w:rsid w:val="00A470DE"/>
    <w:rsid w:val="00A5466B"/>
    <w:rsid w:val="00A55F5B"/>
    <w:rsid w:val="00A6327C"/>
    <w:rsid w:val="00A6417B"/>
    <w:rsid w:val="00A64946"/>
    <w:rsid w:val="00A64E56"/>
    <w:rsid w:val="00A705EC"/>
    <w:rsid w:val="00A708C4"/>
    <w:rsid w:val="00A750CB"/>
    <w:rsid w:val="00A771B0"/>
    <w:rsid w:val="00A80924"/>
    <w:rsid w:val="00A855CF"/>
    <w:rsid w:val="00A91460"/>
    <w:rsid w:val="00A9175A"/>
    <w:rsid w:val="00AA1D40"/>
    <w:rsid w:val="00AA3632"/>
    <w:rsid w:val="00AA487D"/>
    <w:rsid w:val="00AA5AD4"/>
    <w:rsid w:val="00AB0056"/>
    <w:rsid w:val="00AB0B3D"/>
    <w:rsid w:val="00AC00ED"/>
    <w:rsid w:val="00AC063E"/>
    <w:rsid w:val="00AC22E7"/>
    <w:rsid w:val="00AC2BA3"/>
    <w:rsid w:val="00AC6B58"/>
    <w:rsid w:val="00AC791E"/>
    <w:rsid w:val="00AD56B5"/>
    <w:rsid w:val="00AD6236"/>
    <w:rsid w:val="00AF2394"/>
    <w:rsid w:val="00AF42D7"/>
    <w:rsid w:val="00AF76D6"/>
    <w:rsid w:val="00B02A52"/>
    <w:rsid w:val="00B12577"/>
    <w:rsid w:val="00B146AD"/>
    <w:rsid w:val="00B2059F"/>
    <w:rsid w:val="00B21D2C"/>
    <w:rsid w:val="00B2269F"/>
    <w:rsid w:val="00B2382B"/>
    <w:rsid w:val="00B27733"/>
    <w:rsid w:val="00B4286F"/>
    <w:rsid w:val="00B42D1B"/>
    <w:rsid w:val="00B4496A"/>
    <w:rsid w:val="00B4621B"/>
    <w:rsid w:val="00B46E66"/>
    <w:rsid w:val="00B510AF"/>
    <w:rsid w:val="00B5436A"/>
    <w:rsid w:val="00B54B1E"/>
    <w:rsid w:val="00B54CD7"/>
    <w:rsid w:val="00B54FA1"/>
    <w:rsid w:val="00B57C59"/>
    <w:rsid w:val="00B64F35"/>
    <w:rsid w:val="00B6705F"/>
    <w:rsid w:val="00B70DE1"/>
    <w:rsid w:val="00B73925"/>
    <w:rsid w:val="00B757A5"/>
    <w:rsid w:val="00B82C16"/>
    <w:rsid w:val="00B85684"/>
    <w:rsid w:val="00B8771E"/>
    <w:rsid w:val="00B928A7"/>
    <w:rsid w:val="00B968F3"/>
    <w:rsid w:val="00BA39B6"/>
    <w:rsid w:val="00BA7255"/>
    <w:rsid w:val="00BB1091"/>
    <w:rsid w:val="00BD7345"/>
    <w:rsid w:val="00BE0D65"/>
    <w:rsid w:val="00BE2B0A"/>
    <w:rsid w:val="00BE419D"/>
    <w:rsid w:val="00BF0CB6"/>
    <w:rsid w:val="00BF4D1B"/>
    <w:rsid w:val="00BF641D"/>
    <w:rsid w:val="00BF75CE"/>
    <w:rsid w:val="00BF7713"/>
    <w:rsid w:val="00C01DB7"/>
    <w:rsid w:val="00C03392"/>
    <w:rsid w:val="00C04381"/>
    <w:rsid w:val="00C04F0E"/>
    <w:rsid w:val="00C0579D"/>
    <w:rsid w:val="00C13DD7"/>
    <w:rsid w:val="00C14931"/>
    <w:rsid w:val="00C171C2"/>
    <w:rsid w:val="00C269B5"/>
    <w:rsid w:val="00C30625"/>
    <w:rsid w:val="00C31E96"/>
    <w:rsid w:val="00C32BF8"/>
    <w:rsid w:val="00C331BD"/>
    <w:rsid w:val="00C34B21"/>
    <w:rsid w:val="00C44971"/>
    <w:rsid w:val="00C4758C"/>
    <w:rsid w:val="00C5033A"/>
    <w:rsid w:val="00C5598D"/>
    <w:rsid w:val="00C60F19"/>
    <w:rsid w:val="00C70DBE"/>
    <w:rsid w:val="00C762A8"/>
    <w:rsid w:val="00C77824"/>
    <w:rsid w:val="00C81271"/>
    <w:rsid w:val="00C82409"/>
    <w:rsid w:val="00C86E56"/>
    <w:rsid w:val="00C92300"/>
    <w:rsid w:val="00C948A3"/>
    <w:rsid w:val="00C9616A"/>
    <w:rsid w:val="00CA0514"/>
    <w:rsid w:val="00CA194D"/>
    <w:rsid w:val="00CB139A"/>
    <w:rsid w:val="00CB770A"/>
    <w:rsid w:val="00CC137A"/>
    <w:rsid w:val="00CC387F"/>
    <w:rsid w:val="00CC3D04"/>
    <w:rsid w:val="00CC669E"/>
    <w:rsid w:val="00CD0A46"/>
    <w:rsid w:val="00CD0BD8"/>
    <w:rsid w:val="00CD105B"/>
    <w:rsid w:val="00CD74E6"/>
    <w:rsid w:val="00CD7A93"/>
    <w:rsid w:val="00CE1EDB"/>
    <w:rsid w:val="00CE2818"/>
    <w:rsid w:val="00CE67D9"/>
    <w:rsid w:val="00CF21FD"/>
    <w:rsid w:val="00CF3FBE"/>
    <w:rsid w:val="00CF550E"/>
    <w:rsid w:val="00CF6A00"/>
    <w:rsid w:val="00D01F4A"/>
    <w:rsid w:val="00D03004"/>
    <w:rsid w:val="00D03EC6"/>
    <w:rsid w:val="00D075B8"/>
    <w:rsid w:val="00D10DAB"/>
    <w:rsid w:val="00D134DD"/>
    <w:rsid w:val="00D13929"/>
    <w:rsid w:val="00D1577B"/>
    <w:rsid w:val="00D1597F"/>
    <w:rsid w:val="00D179E1"/>
    <w:rsid w:val="00D17AE5"/>
    <w:rsid w:val="00D27ED3"/>
    <w:rsid w:val="00D35243"/>
    <w:rsid w:val="00D36133"/>
    <w:rsid w:val="00D37B28"/>
    <w:rsid w:val="00D51251"/>
    <w:rsid w:val="00D52570"/>
    <w:rsid w:val="00D63137"/>
    <w:rsid w:val="00D65A9D"/>
    <w:rsid w:val="00D670A0"/>
    <w:rsid w:val="00D752FB"/>
    <w:rsid w:val="00D81892"/>
    <w:rsid w:val="00D81C74"/>
    <w:rsid w:val="00D827E8"/>
    <w:rsid w:val="00D913C2"/>
    <w:rsid w:val="00D91E91"/>
    <w:rsid w:val="00D9424F"/>
    <w:rsid w:val="00D9765C"/>
    <w:rsid w:val="00DA4830"/>
    <w:rsid w:val="00DB0D21"/>
    <w:rsid w:val="00DB1CED"/>
    <w:rsid w:val="00DB535F"/>
    <w:rsid w:val="00DB602D"/>
    <w:rsid w:val="00DC1D68"/>
    <w:rsid w:val="00DC62E6"/>
    <w:rsid w:val="00DC63AC"/>
    <w:rsid w:val="00DD74C3"/>
    <w:rsid w:val="00DE6D21"/>
    <w:rsid w:val="00DF3129"/>
    <w:rsid w:val="00DF6BD0"/>
    <w:rsid w:val="00E00C1C"/>
    <w:rsid w:val="00E02804"/>
    <w:rsid w:val="00E063BD"/>
    <w:rsid w:val="00E139F8"/>
    <w:rsid w:val="00E241E2"/>
    <w:rsid w:val="00E33475"/>
    <w:rsid w:val="00E36C3D"/>
    <w:rsid w:val="00E375EB"/>
    <w:rsid w:val="00E37DD6"/>
    <w:rsid w:val="00E42A82"/>
    <w:rsid w:val="00E43055"/>
    <w:rsid w:val="00E45CB4"/>
    <w:rsid w:val="00E46229"/>
    <w:rsid w:val="00E501B9"/>
    <w:rsid w:val="00E51D7A"/>
    <w:rsid w:val="00E52904"/>
    <w:rsid w:val="00E6095B"/>
    <w:rsid w:val="00E71D0D"/>
    <w:rsid w:val="00E7335E"/>
    <w:rsid w:val="00E7398F"/>
    <w:rsid w:val="00E85FF3"/>
    <w:rsid w:val="00E97924"/>
    <w:rsid w:val="00EA0C26"/>
    <w:rsid w:val="00EA438E"/>
    <w:rsid w:val="00EB2EB5"/>
    <w:rsid w:val="00EB435E"/>
    <w:rsid w:val="00EB5C13"/>
    <w:rsid w:val="00EC1106"/>
    <w:rsid w:val="00EC36CE"/>
    <w:rsid w:val="00ED0C96"/>
    <w:rsid w:val="00ED3449"/>
    <w:rsid w:val="00ED5365"/>
    <w:rsid w:val="00EE409A"/>
    <w:rsid w:val="00F04381"/>
    <w:rsid w:val="00F0712D"/>
    <w:rsid w:val="00F13E3F"/>
    <w:rsid w:val="00F172B0"/>
    <w:rsid w:val="00F205AE"/>
    <w:rsid w:val="00F24BD2"/>
    <w:rsid w:val="00F257A8"/>
    <w:rsid w:val="00F33AE9"/>
    <w:rsid w:val="00F37042"/>
    <w:rsid w:val="00F4072E"/>
    <w:rsid w:val="00F52F6D"/>
    <w:rsid w:val="00F53B35"/>
    <w:rsid w:val="00F53B49"/>
    <w:rsid w:val="00F55C0D"/>
    <w:rsid w:val="00F55DBE"/>
    <w:rsid w:val="00F63897"/>
    <w:rsid w:val="00F66702"/>
    <w:rsid w:val="00F70A1A"/>
    <w:rsid w:val="00F724DF"/>
    <w:rsid w:val="00F73848"/>
    <w:rsid w:val="00F7790A"/>
    <w:rsid w:val="00F81F6B"/>
    <w:rsid w:val="00F8535D"/>
    <w:rsid w:val="00F87B54"/>
    <w:rsid w:val="00F87E4C"/>
    <w:rsid w:val="00F927DA"/>
    <w:rsid w:val="00F93FDB"/>
    <w:rsid w:val="00F97475"/>
    <w:rsid w:val="00F97BCF"/>
    <w:rsid w:val="00FB33FE"/>
    <w:rsid w:val="00FB453C"/>
    <w:rsid w:val="00FB77EE"/>
    <w:rsid w:val="00FC41CF"/>
    <w:rsid w:val="00FC4AC8"/>
    <w:rsid w:val="00FC55FF"/>
    <w:rsid w:val="00FD7651"/>
    <w:rsid w:val="00FD7D14"/>
    <w:rsid w:val="00FE2E87"/>
    <w:rsid w:val="00FE7006"/>
    <w:rsid w:val="00FF5EC2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9795"/>
  <w15:chartTrackingRefBased/>
  <w15:docId w15:val="{8DEE3275-9096-432C-84DB-36FB65DC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AB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4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D567F"/>
    <w:pPr>
      <w:spacing w:before="240" w:after="60" w:line="360" w:lineRule="auto"/>
      <w:outlineLvl w:val="0"/>
    </w:pPr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D567F"/>
    <w:rPr>
      <w:rFonts w:ascii="Calibri" w:eastAsia="MS Mincho" w:hAnsi="Calibri" w:cs="Arial"/>
      <w:b/>
      <w:bCs/>
      <w:color w:val="000000"/>
      <w:kern w:val="28"/>
      <w:sz w:val="32"/>
      <w:szCs w:val="32"/>
      <w:lang w:eastAsia="ja-JP" w:bidi="ar-SA"/>
    </w:rPr>
  </w:style>
  <w:style w:type="paragraph" w:styleId="ListParagraph">
    <w:name w:val="List Paragraph"/>
    <w:basedOn w:val="Normal"/>
    <w:uiPriority w:val="34"/>
    <w:qFormat/>
    <w:rsid w:val="007D567F"/>
    <w:pPr>
      <w:ind w:left="720"/>
      <w:contextualSpacing/>
    </w:pPr>
  </w:style>
  <w:style w:type="paragraph" w:styleId="NoSpacing">
    <w:name w:val="No Spacing"/>
    <w:uiPriority w:val="1"/>
    <w:qFormat/>
    <w:rsid w:val="001045BA"/>
    <w:pPr>
      <w:spacing w:after="0" w:line="240" w:lineRule="auto"/>
    </w:pPr>
    <w:rPr>
      <w:rFonts w:ascii="Verdana" w:hAnsi="Verdana"/>
      <w:color w:val="000000" w:themeColor="text1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CF2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2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54"/>
  </w:style>
  <w:style w:type="paragraph" w:styleId="Footer">
    <w:name w:val="footer"/>
    <w:basedOn w:val="Normal"/>
    <w:link w:val="Foot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54"/>
  </w:style>
  <w:style w:type="character" w:styleId="Hyperlink">
    <w:name w:val="Hyperlink"/>
    <w:basedOn w:val="DefaultParagraphFont"/>
    <w:uiPriority w:val="99"/>
    <w:unhideWhenUsed/>
    <w:rsid w:val="009B32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F1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597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44AB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table" w:styleId="TableGrid">
    <w:name w:val="Table Grid"/>
    <w:basedOn w:val="TableNormal"/>
    <w:uiPriority w:val="59"/>
    <w:rsid w:val="002444AB"/>
    <w:pPr>
      <w:spacing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A3"/>
    <w:uiPriority w:val="99"/>
    <w:rsid w:val="002444AB"/>
    <w:rPr>
      <w:rFonts w:cs="DINOT-Regular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2444AB"/>
    <w:pPr>
      <w:autoSpaceDE w:val="0"/>
      <w:autoSpaceDN w:val="0"/>
      <w:adjustRightInd w:val="0"/>
      <w:spacing w:line="221" w:lineRule="atLeast"/>
    </w:pPr>
    <w:rPr>
      <w:rFonts w:ascii="DINOT-Regular" w:hAnsi="DINOT-Regular"/>
    </w:rPr>
  </w:style>
  <w:style w:type="character" w:customStyle="1" w:styleId="A4">
    <w:name w:val="A4"/>
    <w:uiPriority w:val="99"/>
    <w:rsid w:val="002444AB"/>
    <w:rPr>
      <w:rFonts w:cs="DINOT-Regular"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444AB"/>
    <w:rPr>
      <w:color w:val="808080"/>
      <w:shd w:val="clear" w:color="auto" w:fill="E6E6E6"/>
    </w:rPr>
  </w:style>
  <w:style w:type="character" w:customStyle="1" w:styleId="searchstring3">
    <w:name w:val="searchstring3"/>
    <w:rsid w:val="002444AB"/>
  </w:style>
  <w:style w:type="character" w:customStyle="1" w:styleId="breadcrumbslineellipsis2">
    <w:name w:val="breadcrumbslineellipsis2"/>
    <w:rsid w:val="002444A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1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knowledge.exlibrisgroup.com/Alma/Product_Documentation/010Alma_Online_Help_(English)/030Fulfillment/040Circulation_Desk_Operations/040Managing_Patron_Ser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nowledge.exlibrisgroup.com/Alma/Product_Documentation/010Alma_Online_Help_(English)/030Fulfillment/040Circulation_Desk_Operations/040Managing_Patron_Servic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DAAF55EEE9D40AE68D90779F2CD7E" ma:contentTypeVersion="12" ma:contentTypeDescription="Create a new document." ma:contentTypeScope="" ma:versionID="b342a0c53e5b2fb8f106c6ba3d0567b5">
  <xsd:schema xmlns:xsd="http://www.w3.org/2001/XMLSchema" xmlns:xs="http://www.w3.org/2001/XMLSchema" xmlns:p="http://schemas.microsoft.com/office/2006/metadata/properties" xmlns:ns2="dc1b0380-2611-441e-bfb5-287c7ccdcc5d" xmlns:ns3="32b7f7ca-4d75-44cf-aa89-369ef3eb202e" targetNamespace="http://schemas.microsoft.com/office/2006/metadata/properties" ma:root="true" ma:fieldsID="92221dd907f3dadac04fa93320a7fb93" ns2:_="" ns3:_="">
    <xsd:import namespace="dc1b0380-2611-441e-bfb5-287c7ccdcc5d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0380-2611-441e-bfb5-287c7ccd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9B10D-8263-4AEB-B725-C742A5733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1B468-8CD9-44D2-A040-21536252A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B4D7E-FEAC-491B-BB4B-A16A740B1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93E1B-F071-44A7-A0B7-3E8A8169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0380-2611-441e-bfb5-287c7ccdcc5d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Moss</dc:creator>
  <cp:keywords/>
  <dc:description/>
  <cp:lastModifiedBy>Dov Harvey</cp:lastModifiedBy>
  <cp:revision>68</cp:revision>
  <cp:lastPrinted>2019-08-08T19:52:00Z</cp:lastPrinted>
  <dcterms:created xsi:type="dcterms:W3CDTF">2023-09-14T15:06:00Z</dcterms:created>
  <dcterms:modified xsi:type="dcterms:W3CDTF">2023-09-27T09:27:00Z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0x010100E0CDAAF55EEE9D40AE68D90779F2CD7E</vt:lpwstr>
  </property>
</Properties>
</file>