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EAF8" w14:textId="489902D3" w:rsidR="006D5021" w:rsidRPr="00E2168D" w:rsidRDefault="002A12FC" w:rsidP="00760F02">
      <w:pPr>
        <w:tabs>
          <w:tab w:val="left" w:pos="1125"/>
          <w:tab w:val="left" w:pos="8520"/>
        </w:tabs>
        <w:spacing w:before="240"/>
        <w:rPr>
          <w:rFonts w:ascii="Helvetica Light" w:hAnsi="Helvetica Light"/>
          <w:b/>
          <w:bCs/>
          <w:sz w:val="50"/>
          <w:szCs w:val="50"/>
        </w:rPr>
      </w:pPr>
      <w:r>
        <w:rPr>
          <w:rFonts w:ascii="Helvetica Light" w:eastAsia="Times New Roman" w:hAnsi="Helvetica Light" w:cs="Helvetica"/>
          <w:b/>
          <w:bCs/>
          <w:sz w:val="50"/>
          <w:szCs w:val="50"/>
        </w:rPr>
        <w:t>Authentication</w:t>
      </w:r>
    </w:p>
    <w:p w14:paraId="34C5DCF3" w14:textId="12AF67B5" w:rsidR="00C00DA0" w:rsidRDefault="00E2168D" w:rsidP="006D5021">
      <w:pPr>
        <w:tabs>
          <w:tab w:val="left" w:pos="1125"/>
          <w:tab w:val="left" w:pos="8520"/>
        </w:tabs>
      </w:pPr>
      <w:r>
        <w:rPr>
          <w:rFonts w:ascii="Helvetica Light" w:eastAsia="Times New Roman" w:hAnsi="Helvetica Light" w:cs="Helvetica"/>
          <w:sz w:val="28"/>
          <w:szCs w:val="28"/>
        </w:rPr>
        <w:t>Ex Libris campusM Configuration Form</w:t>
      </w:r>
    </w:p>
    <w:p w14:paraId="25BA1A3E" w14:textId="77777777" w:rsidR="006D5021" w:rsidRPr="00760F02" w:rsidRDefault="006D5021" w:rsidP="006D5021">
      <w:pPr>
        <w:tabs>
          <w:tab w:val="left" w:pos="1125"/>
          <w:tab w:val="left" w:pos="8520"/>
        </w:tabs>
        <w:rPr>
          <w:rFonts w:ascii="Helvetica" w:eastAsia="Times New Roman" w:hAnsi="Helvetica" w:cs="Helvetica"/>
          <w:b/>
          <w:bCs/>
          <w:color w:val="25408F"/>
        </w:rPr>
      </w:pPr>
    </w:p>
    <w:p w14:paraId="6F8D7D55" w14:textId="710E5AE7" w:rsidR="006D5021" w:rsidRPr="00D81CB7" w:rsidRDefault="00AB784F" w:rsidP="00D81CB7">
      <w:pPr>
        <w:rPr>
          <w:rFonts w:ascii="Helvetica" w:eastAsia="Times New Roman" w:hAnsi="Helvetica" w:cs="Helvetica"/>
          <w:b/>
          <w:bCs/>
          <w:caps/>
          <w:color w:val="25408F"/>
        </w:rPr>
      </w:pPr>
      <w:r w:rsidRPr="00D81CB7">
        <w:rPr>
          <w:rFonts w:ascii="Helvetica" w:eastAsia="Times New Roman" w:hAnsi="Helvetica" w:cs="Helvetica"/>
          <w:b/>
          <w:bCs/>
          <w:caps/>
          <w:color w:val="25408F"/>
        </w:rPr>
        <w:t>Overview</w:t>
      </w:r>
    </w:p>
    <w:p w14:paraId="66012068" w14:textId="51CFFDF4" w:rsidR="002A12FC" w:rsidRDefault="002A12FC" w:rsidP="002A12FC">
      <w:pPr>
        <w:tabs>
          <w:tab w:val="left" w:pos="1125"/>
          <w:tab w:val="left" w:pos="8520"/>
        </w:tabs>
        <w:rPr>
          <w:rFonts w:eastAsia="Times New Roman" w:cstheme="minorHAnsi"/>
        </w:rPr>
      </w:pPr>
      <w:r w:rsidRPr="00903B38">
        <w:rPr>
          <w:rFonts w:eastAsia="Times New Roman" w:cstheme="minorHAnsi"/>
          <w:b/>
          <w:bCs/>
        </w:rPr>
        <w:t>campusM Authentication (CMAuth)</w:t>
      </w:r>
      <w:r w:rsidRPr="002A12FC">
        <w:rPr>
          <w:rFonts w:eastAsia="Times New Roman" w:cstheme="minorHAnsi"/>
        </w:rPr>
        <w:t xml:space="preserve"> is a standardized token-based authentication mechanism and framework that seamlessly supports the handshake, validation, and mapping attributes for authenticated users using standard </w:t>
      </w:r>
      <w:r w:rsidR="001A3E2E">
        <w:rPr>
          <w:rFonts w:eastAsia="Times New Roman" w:cstheme="minorHAnsi"/>
          <w:b/>
          <w:bCs/>
        </w:rPr>
        <w:t xml:space="preserve">SAML </w:t>
      </w:r>
      <w:r w:rsidR="001A3E2E" w:rsidRPr="00903B38">
        <w:rPr>
          <w:rFonts w:eastAsia="Times New Roman" w:cstheme="minorHAnsi"/>
          <w:b/>
          <w:bCs/>
        </w:rPr>
        <w:t>2.0</w:t>
      </w:r>
      <w:r w:rsidRPr="002A12FC">
        <w:rPr>
          <w:rFonts w:eastAsia="Times New Roman" w:cstheme="minorHAnsi"/>
        </w:rPr>
        <w:t xml:space="preserve"> and</w:t>
      </w:r>
      <w:r w:rsidR="00CD22EA">
        <w:rPr>
          <w:rFonts w:eastAsia="Times New Roman" w:cstheme="minorHAnsi"/>
          <w:b/>
          <w:bCs/>
        </w:rPr>
        <w:t xml:space="preserve"> OAuth </w:t>
      </w:r>
      <w:r w:rsidRPr="00903B38">
        <w:rPr>
          <w:rFonts w:eastAsia="Times New Roman" w:cstheme="minorHAnsi"/>
          <w:b/>
          <w:bCs/>
        </w:rPr>
        <w:t>2.0</w:t>
      </w:r>
      <w:r w:rsidRPr="002A12FC">
        <w:rPr>
          <w:rFonts w:eastAsia="Times New Roman" w:cstheme="minorHAnsi"/>
        </w:rPr>
        <w:t xml:space="preserve"> based systems.</w:t>
      </w:r>
    </w:p>
    <w:tbl>
      <w:tblPr>
        <w:tblStyle w:val="TableGrid"/>
        <w:tblpPr w:leftFromText="180" w:rightFromText="180" w:vertAnchor="text" w:horzAnchor="margin" w:tblpY="28"/>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72" w:type="dxa"/>
          <w:left w:w="115" w:type="dxa"/>
          <w:bottom w:w="72" w:type="dxa"/>
          <w:right w:w="115" w:type="dxa"/>
        </w:tblCellMar>
        <w:tblLook w:val="04A0" w:firstRow="1" w:lastRow="0" w:firstColumn="1" w:lastColumn="0" w:noHBand="0" w:noVBand="1"/>
      </w:tblPr>
      <w:tblGrid>
        <w:gridCol w:w="2547"/>
        <w:gridCol w:w="6803"/>
      </w:tblGrid>
      <w:tr w:rsidR="002A12FC" w14:paraId="482E2D8E" w14:textId="77777777" w:rsidTr="002A12FC">
        <w:tc>
          <w:tcPr>
            <w:tcW w:w="1362" w:type="pct"/>
            <w:shd w:val="clear" w:color="auto" w:fill="F2F2F2" w:themeFill="background1" w:themeFillShade="F2"/>
          </w:tcPr>
          <w:p w14:paraId="3636BBF3" w14:textId="77777777" w:rsidR="002A12FC" w:rsidRPr="00505CC5" w:rsidRDefault="002A12FC" w:rsidP="002A12FC">
            <w:pPr>
              <w:rPr>
                <w:b/>
                <w:bCs/>
              </w:rPr>
            </w:pPr>
            <w:r>
              <w:rPr>
                <w:b/>
                <w:bCs/>
              </w:rPr>
              <w:t>Complexity Level</w:t>
            </w:r>
          </w:p>
        </w:tc>
        <w:tc>
          <w:tcPr>
            <w:tcW w:w="3638" w:type="pct"/>
            <w:shd w:val="clear" w:color="auto" w:fill="FFFFFF" w:themeFill="background1"/>
          </w:tcPr>
          <w:p w14:paraId="6CD52660" w14:textId="77777777" w:rsidR="002A12FC" w:rsidRDefault="002A12FC" w:rsidP="002A12FC">
            <w:r>
              <w:t>High</w:t>
            </w:r>
          </w:p>
        </w:tc>
      </w:tr>
      <w:tr w:rsidR="002A12FC" w14:paraId="1DE51777" w14:textId="77777777" w:rsidTr="002A12FC">
        <w:tc>
          <w:tcPr>
            <w:tcW w:w="1362" w:type="pct"/>
            <w:shd w:val="clear" w:color="auto" w:fill="F2F2F2" w:themeFill="background1" w:themeFillShade="F2"/>
          </w:tcPr>
          <w:p w14:paraId="2E968404" w14:textId="77777777" w:rsidR="002A12FC" w:rsidRPr="00505CC5" w:rsidRDefault="002A12FC" w:rsidP="002A12FC">
            <w:pPr>
              <w:rPr>
                <w:b/>
                <w:bCs/>
              </w:rPr>
            </w:pPr>
            <w:r w:rsidRPr="00505CC5">
              <w:rPr>
                <w:b/>
                <w:bCs/>
              </w:rPr>
              <w:t>Customer Owner</w:t>
            </w:r>
          </w:p>
        </w:tc>
        <w:tc>
          <w:tcPr>
            <w:tcW w:w="3638" w:type="pct"/>
            <w:shd w:val="clear" w:color="auto" w:fill="FFFFFF" w:themeFill="background1"/>
          </w:tcPr>
          <w:p w14:paraId="5F5368B7" w14:textId="77777777" w:rsidR="002A12FC" w:rsidRPr="00E83669" w:rsidRDefault="002A12FC" w:rsidP="002A12FC">
            <w:r>
              <w:t>IT (typically)</w:t>
            </w:r>
          </w:p>
        </w:tc>
      </w:tr>
      <w:tr w:rsidR="002A12FC" w14:paraId="16CACC04" w14:textId="77777777" w:rsidTr="002A12FC">
        <w:tc>
          <w:tcPr>
            <w:tcW w:w="1362" w:type="pct"/>
            <w:shd w:val="clear" w:color="auto" w:fill="F2F2F2" w:themeFill="background1" w:themeFillShade="F2"/>
          </w:tcPr>
          <w:p w14:paraId="78C1E1AE" w14:textId="77777777" w:rsidR="002A12FC" w:rsidRPr="00505CC5" w:rsidRDefault="002A12FC" w:rsidP="002A12FC">
            <w:pPr>
              <w:rPr>
                <w:b/>
                <w:bCs/>
              </w:rPr>
            </w:pPr>
            <w:r w:rsidRPr="00505CC5">
              <w:rPr>
                <w:b/>
                <w:bCs/>
              </w:rPr>
              <w:t>Required for activation</w:t>
            </w:r>
          </w:p>
        </w:tc>
        <w:tc>
          <w:tcPr>
            <w:tcW w:w="3638" w:type="pct"/>
            <w:shd w:val="clear" w:color="auto" w:fill="FFFFFF" w:themeFill="background1"/>
          </w:tcPr>
          <w:p w14:paraId="40FBCBEB" w14:textId="2261A764" w:rsidR="002A12FC" w:rsidRDefault="00417D1B" w:rsidP="002A12FC">
            <w:r>
              <w:t>Yes</w:t>
            </w:r>
          </w:p>
        </w:tc>
      </w:tr>
      <w:tr w:rsidR="002A12FC" w14:paraId="269DF160" w14:textId="77777777" w:rsidTr="002A12FC">
        <w:tc>
          <w:tcPr>
            <w:tcW w:w="1362" w:type="pct"/>
            <w:shd w:val="clear" w:color="auto" w:fill="F2F2F2" w:themeFill="background1" w:themeFillShade="F2"/>
          </w:tcPr>
          <w:p w14:paraId="7D018087" w14:textId="77777777" w:rsidR="002A12FC" w:rsidRPr="00505CC5" w:rsidRDefault="002A12FC" w:rsidP="002A12FC">
            <w:pPr>
              <w:rPr>
                <w:b/>
                <w:bCs/>
              </w:rPr>
            </w:pPr>
            <w:r w:rsidRPr="00505CC5">
              <w:rPr>
                <w:b/>
                <w:bCs/>
              </w:rPr>
              <w:t>More information</w:t>
            </w:r>
          </w:p>
        </w:tc>
        <w:tc>
          <w:tcPr>
            <w:tcW w:w="3638" w:type="pct"/>
            <w:shd w:val="clear" w:color="auto" w:fill="FFFFFF" w:themeFill="background1"/>
          </w:tcPr>
          <w:p w14:paraId="317C0A73" w14:textId="175F5FE7" w:rsidR="00417D1B" w:rsidRPr="00432C81" w:rsidRDefault="00417D1B" w:rsidP="00417D1B">
            <w:pPr>
              <w:tabs>
                <w:tab w:val="left" w:pos="1125"/>
                <w:tab w:val="left" w:pos="8520"/>
              </w:tabs>
              <w:rPr>
                <w:rFonts w:eastAsia="Times New Roman" w:cstheme="minorHAnsi"/>
              </w:rPr>
            </w:pPr>
            <w:r w:rsidRPr="00432C81">
              <w:rPr>
                <w:rFonts w:eastAsia="Times New Roman" w:cstheme="minorHAnsi"/>
                <w:b/>
                <w:bCs/>
              </w:rPr>
              <w:t>System (Supplier and Product)</w:t>
            </w:r>
            <w:r w:rsidRPr="00432C81">
              <w:rPr>
                <w:rFonts w:eastAsia="Times New Roman" w:cstheme="minorHAnsi"/>
              </w:rPr>
              <w:t xml:space="preserve"> - </w:t>
            </w:r>
            <w:hyperlink r:id="rId11" w:history="1">
              <w:r>
                <w:rPr>
                  <w:rStyle w:val="Hyperlink"/>
                  <w:rFonts w:eastAsia="Times New Roman" w:cstheme="minorHAnsi"/>
                </w:rPr>
                <w:t>Managing Token Based Authentication</w:t>
              </w:r>
            </w:hyperlink>
          </w:p>
          <w:p w14:paraId="3DACBB65" w14:textId="508A1B25" w:rsidR="00417D1B" w:rsidRPr="006A1A92" w:rsidRDefault="00417D1B" w:rsidP="006A1A92">
            <w:pPr>
              <w:tabs>
                <w:tab w:val="left" w:pos="1125"/>
                <w:tab w:val="left" w:pos="8520"/>
              </w:tabs>
              <w:rPr>
                <w:rFonts w:eastAsia="Times New Roman" w:cstheme="minorHAnsi"/>
                <w:color w:val="0563C1" w:themeColor="hyperlink"/>
                <w:u w:val="single"/>
              </w:rPr>
            </w:pPr>
            <w:r>
              <w:rPr>
                <w:rFonts w:eastAsia="Times New Roman" w:cstheme="minorHAnsi"/>
                <w:b/>
                <w:bCs/>
              </w:rPr>
              <w:t>Product Version</w:t>
            </w:r>
            <w:r w:rsidRPr="00432C81">
              <w:rPr>
                <w:rFonts w:eastAsia="Times New Roman" w:cstheme="minorHAnsi"/>
              </w:rPr>
              <w:t xml:space="preserve"> - </w:t>
            </w:r>
            <w:hyperlink r:id="rId12" w:history="1">
              <w:r w:rsidRPr="00432C81">
                <w:rPr>
                  <w:rStyle w:val="Hyperlink"/>
                  <w:rFonts w:eastAsia="Times New Roman" w:cstheme="minorHAnsi"/>
                </w:rPr>
                <w:t>Authentication Integration Profiles</w:t>
              </w:r>
            </w:hyperlink>
          </w:p>
        </w:tc>
      </w:tr>
    </w:tbl>
    <w:p w14:paraId="1D2D9EC5" w14:textId="77777777" w:rsidR="002A12FC" w:rsidRDefault="002A12FC" w:rsidP="00674565">
      <w:pPr>
        <w:tabs>
          <w:tab w:val="left" w:pos="1125"/>
          <w:tab w:val="left" w:pos="8520"/>
        </w:tabs>
        <w:rPr>
          <w:rFonts w:ascii="Helvetica" w:eastAsia="Times New Roman" w:hAnsi="Helvetica" w:cs="Helvetica"/>
          <w:b/>
          <w:bCs/>
          <w:caps/>
          <w:color w:val="25408F"/>
        </w:rPr>
      </w:pPr>
    </w:p>
    <w:p w14:paraId="70A366B3" w14:textId="629BDA2C" w:rsidR="00C173D9" w:rsidRDefault="00C173D9" w:rsidP="003D201B">
      <w:pPr>
        <w:tabs>
          <w:tab w:val="left" w:pos="1125"/>
          <w:tab w:val="left" w:pos="8520"/>
        </w:tabs>
        <w:rPr>
          <w:rFonts w:eastAsia="Times New Roman" w:cstheme="minorHAnsi"/>
        </w:rPr>
      </w:pPr>
    </w:p>
    <w:p w14:paraId="508F2CAF" w14:textId="04D24438" w:rsidR="00903B38" w:rsidRPr="00D81CB7" w:rsidRDefault="006114CC" w:rsidP="00D81CB7">
      <w:pPr>
        <w:rPr>
          <w:rFonts w:ascii="Helvetica" w:eastAsia="Times New Roman" w:hAnsi="Helvetica" w:cs="Helvetica"/>
          <w:b/>
          <w:bCs/>
          <w:caps/>
          <w:color w:val="25408F"/>
        </w:rPr>
      </w:pPr>
      <w:r w:rsidRPr="00D81CB7">
        <w:rPr>
          <w:rFonts w:ascii="Helvetica" w:eastAsia="Times New Roman" w:hAnsi="Helvetica" w:cs="Helvetica"/>
          <w:b/>
          <w:bCs/>
          <w:caps/>
          <w:color w:val="25408F"/>
        </w:rPr>
        <w:t>Authentication Type</w:t>
      </w:r>
    </w:p>
    <w:p w14:paraId="1985A854" w14:textId="4880135A" w:rsidR="00C173D9" w:rsidRDefault="00510923" w:rsidP="00C173D9">
      <w:pPr>
        <w:tabs>
          <w:tab w:val="left" w:pos="1125"/>
          <w:tab w:val="left" w:pos="8520"/>
        </w:tabs>
        <w:rPr>
          <w:rFonts w:eastAsia="Times New Roman" w:cstheme="minorHAnsi"/>
          <w:rtl/>
        </w:rPr>
      </w:pPr>
      <w:r>
        <w:rPr>
          <w:rFonts w:eastAsia="Times New Roman" w:cstheme="minorHAnsi"/>
        </w:rPr>
        <w:t>S</w:t>
      </w:r>
      <w:r w:rsidR="00417D1B">
        <w:rPr>
          <w:rFonts w:eastAsia="Times New Roman" w:cstheme="minorHAnsi"/>
        </w:rPr>
        <w:t xml:space="preserve">elect </w:t>
      </w:r>
      <w:r w:rsidR="006114CC">
        <w:rPr>
          <w:rFonts w:eastAsia="Times New Roman" w:cstheme="minorHAnsi"/>
        </w:rPr>
        <w:t xml:space="preserve">the </w:t>
      </w:r>
      <w:r w:rsidR="00417D1B">
        <w:rPr>
          <w:rFonts w:eastAsia="Times New Roman" w:cstheme="minorHAnsi"/>
        </w:rPr>
        <w:t xml:space="preserve">relevant </w:t>
      </w:r>
      <w:r w:rsidR="006114CC">
        <w:rPr>
          <w:rFonts w:eastAsia="Times New Roman" w:cstheme="minorHAnsi"/>
        </w:rPr>
        <w:t xml:space="preserve">section below </w:t>
      </w:r>
      <w:r w:rsidR="008D44DB">
        <w:rPr>
          <w:rFonts w:eastAsia="Times New Roman" w:cstheme="minorHAnsi"/>
        </w:rPr>
        <w:t xml:space="preserve">according to </w:t>
      </w:r>
      <w:r w:rsidR="00903B38">
        <w:rPr>
          <w:rFonts w:eastAsia="Times New Roman" w:cstheme="minorHAnsi"/>
        </w:rPr>
        <w:t>your</w:t>
      </w:r>
      <w:r w:rsidR="006114CC">
        <w:rPr>
          <w:rFonts w:eastAsia="Times New Roman" w:cstheme="minorHAnsi"/>
        </w:rPr>
        <w:t xml:space="preserve"> chosen</w:t>
      </w:r>
      <w:r w:rsidR="00903B38">
        <w:rPr>
          <w:rFonts w:eastAsia="Times New Roman" w:cstheme="minorHAnsi"/>
        </w:rPr>
        <w:t xml:space="preserve"> </w:t>
      </w:r>
      <w:r w:rsidR="00903B38" w:rsidRPr="002471B5">
        <w:rPr>
          <w:rFonts w:eastAsia="Times New Roman" w:cstheme="minorHAnsi"/>
          <w:b/>
          <w:bCs/>
        </w:rPr>
        <w:t>Authentication Type</w:t>
      </w:r>
      <w:r w:rsidR="006114CC">
        <w:rPr>
          <w:rFonts w:eastAsia="Times New Roman" w:cstheme="minorHAnsi"/>
          <w:b/>
          <w:bCs/>
        </w:rPr>
        <w:t>.</w:t>
      </w:r>
    </w:p>
    <w:p w14:paraId="29A82AE1" w14:textId="2F9691BF" w:rsidR="006114CC" w:rsidRPr="00C20402" w:rsidRDefault="006114CC" w:rsidP="00C20402">
      <w:pPr>
        <w:pStyle w:val="Heading1"/>
        <w15:collapsed/>
      </w:pPr>
      <w:r>
        <w:t>SAML</w:t>
      </w:r>
    </w:p>
    <w:p w14:paraId="7EE49270" w14:textId="059AD226" w:rsidR="00C173D9" w:rsidRPr="008C7D98" w:rsidRDefault="00C173D9" w:rsidP="00646C86">
      <w:pPr>
        <w:pStyle w:val="Heading2"/>
        <w15:collapsed/>
      </w:pPr>
      <w:r w:rsidRPr="008C7D98">
        <w:t>required information</w:t>
      </w:r>
    </w:p>
    <w:p w14:paraId="1088A885" w14:textId="27F39978" w:rsidR="00836A81" w:rsidRDefault="00836A81" w:rsidP="00646C86">
      <w:r w:rsidRPr="00836A81">
        <w:t>Download the campusM SAML metadata file from the following URL: &lt;</w:t>
      </w:r>
      <w:proofErr w:type="spellStart"/>
      <w:r w:rsidRPr="00836A81">
        <w:t>org_web_hostname</w:t>
      </w:r>
      <w:proofErr w:type="spellEnd"/>
      <w:r w:rsidRPr="00836A81">
        <w:t>&gt;/</w:t>
      </w:r>
      <w:proofErr w:type="spellStart"/>
      <w:r w:rsidRPr="00836A81">
        <w:t>cmauth</w:t>
      </w:r>
      <w:proofErr w:type="spellEnd"/>
      <w:r w:rsidRPr="00836A81">
        <w:t>/</w:t>
      </w:r>
      <w:proofErr w:type="spellStart"/>
      <w:r w:rsidRPr="00836A81">
        <w:t>saml</w:t>
      </w:r>
      <w:proofErr w:type="spellEnd"/>
      <w:r w:rsidRPr="00836A81">
        <w:t>/</w:t>
      </w:r>
      <w:proofErr w:type="spellStart"/>
      <w:r w:rsidRPr="00836A81">
        <w:t>metadata?cert</w:t>
      </w:r>
      <w:proofErr w:type="spellEnd"/>
      <w:r w:rsidRPr="00836A81">
        <w:t>=SAML_</w:t>
      </w:r>
      <w:r w:rsidR="000512FB">
        <w:rPr>
          <w:rStyle w:val="ui-provider"/>
        </w:rPr>
        <w:t>081222</w:t>
      </w:r>
    </w:p>
    <w:p w14:paraId="41A7D558" w14:textId="66D3727C" w:rsidR="00417D1B" w:rsidRDefault="00417D1B" w:rsidP="00646C86">
      <w:r w:rsidRPr="006A1A92">
        <w:t xml:space="preserve">** Do this for each campusM environment that you work with: Production, Sandbox, and Preview. </w:t>
      </w:r>
      <w:r w:rsidR="000512FB">
        <w:t xml:space="preserve">Please ask your campusM Project Manager for your </w:t>
      </w:r>
      <w:r w:rsidR="000512FB" w:rsidRPr="00836A81">
        <w:t>&lt;org_web_hostname&gt;</w:t>
      </w:r>
    </w:p>
    <w:p w14:paraId="23F7CAF8" w14:textId="0A917DFE" w:rsidR="003D201B" w:rsidRPr="006A1A92" w:rsidRDefault="00417D1B" w:rsidP="006A1A92">
      <w:r w:rsidRPr="006A1A92">
        <w:t>Add each of the metadata files to the IdP</w:t>
      </w:r>
      <w:r w:rsidR="00AB067C">
        <w:t>’s</w:t>
      </w:r>
      <w:r w:rsidRPr="006A1A92">
        <w:t xml:space="preserve"> </w:t>
      </w:r>
      <w:r w:rsidRPr="00417D1B">
        <w:t>configuration.</w:t>
      </w:r>
      <w:r w:rsidRPr="00836A81">
        <w:t xml:space="preserve"> </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bottom w:w="72" w:type="dxa"/>
          <w:right w:w="115" w:type="dxa"/>
        </w:tblCellMar>
        <w:tblLook w:val="04A0" w:firstRow="1" w:lastRow="0" w:firstColumn="1" w:lastColumn="0" w:noHBand="0" w:noVBand="1"/>
      </w:tblPr>
      <w:tblGrid>
        <w:gridCol w:w="4106"/>
        <w:gridCol w:w="5245"/>
      </w:tblGrid>
      <w:tr w:rsidR="00723037" w14:paraId="7F61E3B8" w14:textId="41FC9216" w:rsidTr="00723037">
        <w:tc>
          <w:tcPr>
            <w:tcW w:w="4106" w:type="dxa"/>
            <w:shd w:val="clear" w:color="auto" w:fill="D9E2F3" w:themeFill="accent1" w:themeFillTint="33"/>
          </w:tcPr>
          <w:p w14:paraId="217A534C" w14:textId="78D932B5" w:rsidR="00723037" w:rsidRPr="00E83669" w:rsidRDefault="00723037" w:rsidP="00554A3E">
            <w:pPr>
              <w:rPr>
                <w:b/>
                <w:bCs/>
              </w:rPr>
            </w:pPr>
            <w:r>
              <w:rPr>
                <w:b/>
                <w:bCs/>
              </w:rPr>
              <w:t>Branding Option</w:t>
            </w:r>
          </w:p>
        </w:tc>
        <w:tc>
          <w:tcPr>
            <w:tcW w:w="5245" w:type="dxa"/>
            <w:shd w:val="clear" w:color="auto" w:fill="D9E2F3" w:themeFill="accent1" w:themeFillTint="33"/>
          </w:tcPr>
          <w:p w14:paraId="6CDA5C94" w14:textId="1FF7D5DB" w:rsidR="00723037" w:rsidRPr="00E83669" w:rsidRDefault="00723037" w:rsidP="00554A3E">
            <w:pPr>
              <w:rPr>
                <w:b/>
                <w:bCs/>
              </w:rPr>
            </w:pPr>
            <w:r>
              <w:rPr>
                <w:b/>
                <w:bCs/>
              </w:rPr>
              <w:t>Value</w:t>
            </w:r>
          </w:p>
        </w:tc>
      </w:tr>
      <w:tr w:rsidR="00F222AD" w14:paraId="1DA14EA1" w14:textId="0884685E" w:rsidTr="0059466C">
        <w:tc>
          <w:tcPr>
            <w:tcW w:w="4106" w:type="dxa"/>
            <w:shd w:val="clear" w:color="auto" w:fill="FFFFFF" w:themeFill="background1"/>
            <w:vAlign w:val="center"/>
          </w:tcPr>
          <w:p w14:paraId="696A046D" w14:textId="6D80CA65" w:rsidR="00F222AD" w:rsidRPr="000252A7" w:rsidRDefault="00F222AD" w:rsidP="00F222AD">
            <w:pPr>
              <w:tabs>
                <w:tab w:val="left" w:pos="1125"/>
                <w:tab w:val="left" w:pos="8520"/>
              </w:tabs>
            </w:pPr>
            <w:r>
              <w:rPr>
                <w:rFonts w:ascii="Calibri" w:hAnsi="Calibri" w:cs="Calibri"/>
                <w:color w:val="000000"/>
              </w:rPr>
              <w:t>System (Supplier and Product)</w:t>
            </w:r>
          </w:p>
        </w:tc>
        <w:tc>
          <w:tcPr>
            <w:tcW w:w="5245" w:type="dxa"/>
            <w:shd w:val="clear" w:color="auto" w:fill="FFFFFF" w:themeFill="background1"/>
          </w:tcPr>
          <w:p w14:paraId="2338A9BC" w14:textId="50013BCE" w:rsidR="00F222AD" w:rsidRPr="00E83669" w:rsidRDefault="00F222AD" w:rsidP="00F222AD"/>
        </w:tc>
      </w:tr>
      <w:tr w:rsidR="00F222AD" w14:paraId="73CB98B0" w14:textId="7781ACA3" w:rsidTr="0059466C">
        <w:tc>
          <w:tcPr>
            <w:tcW w:w="4106" w:type="dxa"/>
            <w:shd w:val="clear" w:color="auto" w:fill="FFFFFF" w:themeFill="background1"/>
            <w:vAlign w:val="center"/>
          </w:tcPr>
          <w:p w14:paraId="4C6212FC" w14:textId="00E163A1" w:rsidR="00F222AD" w:rsidRDefault="00F222AD" w:rsidP="00F222AD">
            <w:r>
              <w:rPr>
                <w:rFonts w:ascii="Calibri" w:hAnsi="Calibri" w:cs="Calibri"/>
                <w:color w:val="000000"/>
              </w:rPr>
              <w:t>Product Version</w:t>
            </w:r>
          </w:p>
        </w:tc>
        <w:tc>
          <w:tcPr>
            <w:tcW w:w="5245" w:type="dxa"/>
            <w:shd w:val="clear" w:color="auto" w:fill="FFFFFF" w:themeFill="background1"/>
          </w:tcPr>
          <w:p w14:paraId="697F3924" w14:textId="3418BDF4" w:rsidR="00F222AD" w:rsidRDefault="00F222AD" w:rsidP="00F222AD"/>
        </w:tc>
      </w:tr>
      <w:tr w:rsidR="00F222AD" w14:paraId="07A8BDF3" w14:textId="6A0E86DC" w:rsidTr="0059466C">
        <w:tc>
          <w:tcPr>
            <w:tcW w:w="4106" w:type="dxa"/>
            <w:shd w:val="clear" w:color="auto" w:fill="FFFFFF" w:themeFill="background1"/>
            <w:vAlign w:val="center"/>
          </w:tcPr>
          <w:p w14:paraId="26909736" w14:textId="61B7D05B" w:rsidR="00F222AD" w:rsidRDefault="00F222AD" w:rsidP="00F222AD">
            <w:r>
              <w:rPr>
                <w:rFonts w:ascii="Calibri" w:hAnsi="Calibri" w:cs="Calibri"/>
                <w:color w:val="000000"/>
              </w:rPr>
              <w:t>Entity ID</w:t>
            </w:r>
          </w:p>
        </w:tc>
        <w:tc>
          <w:tcPr>
            <w:tcW w:w="5245" w:type="dxa"/>
            <w:shd w:val="clear" w:color="auto" w:fill="FFFFFF" w:themeFill="background1"/>
          </w:tcPr>
          <w:p w14:paraId="1405B921" w14:textId="77777777" w:rsidR="00F222AD" w:rsidRDefault="00F222AD" w:rsidP="00F222AD"/>
        </w:tc>
      </w:tr>
      <w:tr w:rsidR="00F222AD" w14:paraId="5CA736E4" w14:textId="413B413A" w:rsidTr="0059466C">
        <w:tc>
          <w:tcPr>
            <w:tcW w:w="4106" w:type="dxa"/>
            <w:shd w:val="clear" w:color="auto" w:fill="FFFFFF" w:themeFill="background1"/>
            <w:vAlign w:val="center"/>
          </w:tcPr>
          <w:p w14:paraId="14518813" w14:textId="63C12E17" w:rsidR="00F222AD" w:rsidRDefault="00F222AD" w:rsidP="00F222AD">
            <w:r>
              <w:rPr>
                <w:rFonts w:ascii="Calibri" w:hAnsi="Calibri" w:cs="Calibri"/>
                <w:color w:val="000000"/>
              </w:rPr>
              <w:t>Single Sign On URL</w:t>
            </w:r>
          </w:p>
        </w:tc>
        <w:tc>
          <w:tcPr>
            <w:tcW w:w="5245" w:type="dxa"/>
            <w:shd w:val="clear" w:color="auto" w:fill="FFFFFF" w:themeFill="background1"/>
          </w:tcPr>
          <w:p w14:paraId="16DDF907" w14:textId="77777777" w:rsidR="00F222AD" w:rsidRDefault="00F222AD" w:rsidP="00F222AD"/>
        </w:tc>
      </w:tr>
      <w:tr w:rsidR="00F222AD" w14:paraId="439132C7" w14:textId="18C2D5AD" w:rsidTr="0059466C">
        <w:tc>
          <w:tcPr>
            <w:tcW w:w="4106" w:type="dxa"/>
            <w:shd w:val="clear" w:color="auto" w:fill="FFFFFF" w:themeFill="background1"/>
            <w:vAlign w:val="center"/>
          </w:tcPr>
          <w:p w14:paraId="14340EEE" w14:textId="05121767" w:rsidR="00F222AD" w:rsidRDefault="00F222AD" w:rsidP="00F222AD">
            <w:r>
              <w:rPr>
                <w:rFonts w:ascii="Calibri" w:hAnsi="Calibri" w:cs="Calibri"/>
                <w:color w:val="000000"/>
              </w:rPr>
              <w:t>IDP Logout URL (optional)</w:t>
            </w:r>
          </w:p>
        </w:tc>
        <w:tc>
          <w:tcPr>
            <w:tcW w:w="5245" w:type="dxa"/>
            <w:shd w:val="clear" w:color="auto" w:fill="FFFFFF" w:themeFill="background1"/>
          </w:tcPr>
          <w:p w14:paraId="2C2D8C4A" w14:textId="5AFC7105" w:rsidR="00F222AD" w:rsidRDefault="00F222AD" w:rsidP="00F222AD"/>
        </w:tc>
      </w:tr>
      <w:tr w:rsidR="00F222AD" w14:paraId="7E4F5B45" w14:textId="669A44A4" w:rsidTr="0059466C">
        <w:tc>
          <w:tcPr>
            <w:tcW w:w="4106" w:type="dxa"/>
            <w:shd w:val="clear" w:color="auto" w:fill="FFFFFF" w:themeFill="background1"/>
            <w:vAlign w:val="center"/>
          </w:tcPr>
          <w:p w14:paraId="5BF49C9A" w14:textId="2218853D" w:rsidR="00F222AD" w:rsidRDefault="00F222AD" w:rsidP="00F222AD">
            <w:r>
              <w:rPr>
                <w:rFonts w:ascii="Calibri" w:hAnsi="Calibri" w:cs="Calibri"/>
                <w:color w:val="000000"/>
              </w:rPr>
              <w:lastRenderedPageBreak/>
              <w:t>Certificate</w:t>
            </w:r>
          </w:p>
        </w:tc>
        <w:tc>
          <w:tcPr>
            <w:tcW w:w="5245" w:type="dxa"/>
            <w:shd w:val="clear" w:color="auto" w:fill="FFFFFF" w:themeFill="background1"/>
          </w:tcPr>
          <w:p w14:paraId="5228B25C" w14:textId="77777777" w:rsidR="00F222AD" w:rsidRDefault="00F222AD" w:rsidP="00F222AD"/>
        </w:tc>
      </w:tr>
      <w:tr w:rsidR="00F222AD" w14:paraId="259546FE" w14:textId="39F10119" w:rsidTr="0059466C">
        <w:tc>
          <w:tcPr>
            <w:tcW w:w="4106" w:type="dxa"/>
            <w:shd w:val="clear" w:color="auto" w:fill="FFFFFF" w:themeFill="background1"/>
            <w:vAlign w:val="center"/>
          </w:tcPr>
          <w:p w14:paraId="02387453" w14:textId="21BC3F31" w:rsidR="00F222AD" w:rsidRDefault="00F222AD" w:rsidP="00F222AD">
            <w:r>
              <w:rPr>
                <w:rFonts w:ascii="Calibri" w:hAnsi="Calibri" w:cs="Calibri"/>
                <w:color w:val="000000"/>
              </w:rPr>
              <w:t>Username Mapping</w:t>
            </w:r>
          </w:p>
        </w:tc>
        <w:tc>
          <w:tcPr>
            <w:tcW w:w="5245" w:type="dxa"/>
            <w:shd w:val="clear" w:color="auto" w:fill="FFFFFF" w:themeFill="background1"/>
          </w:tcPr>
          <w:p w14:paraId="4AD341EF" w14:textId="77777777" w:rsidR="00F222AD" w:rsidRDefault="00F222AD" w:rsidP="00F222AD"/>
        </w:tc>
      </w:tr>
      <w:tr w:rsidR="00F222AD" w14:paraId="662591D8" w14:textId="77777777" w:rsidTr="0059466C">
        <w:tc>
          <w:tcPr>
            <w:tcW w:w="4106" w:type="dxa"/>
            <w:shd w:val="clear" w:color="auto" w:fill="FFFFFF" w:themeFill="background1"/>
            <w:vAlign w:val="center"/>
          </w:tcPr>
          <w:p w14:paraId="64008F6C" w14:textId="4DD0FFF6" w:rsidR="00F222AD" w:rsidRDefault="00F222AD" w:rsidP="00F222AD">
            <w:pPr>
              <w:rPr>
                <w:rFonts w:eastAsia="Times New Roman" w:cstheme="minorHAnsi"/>
              </w:rPr>
            </w:pPr>
            <w:r>
              <w:rPr>
                <w:rFonts w:ascii="Calibri" w:hAnsi="Calibri" w:cs="Calibri"/>
                <w:color w:val="000000"/>
              </w:rPr>
              <w:t>Mail Mapping</w:t>
            </w:r>
          </w:p>
        </w:tc>
        <w:tc>
          <w:tcPr>
            <w:tcW w:w="5245" w:type="dxa"/>
            <w:shd w:val="clear" w:color="auto" w:fill="FFFFFF" w:themeFill="background1"/>
          </w:tcPr>
          <w:p w14:paraId="048B115B" w14:textId="77777777" w:rsidR="00F222AD" w:rsidRDefault="00F222AD" w:rsidP="00F222AD"/>
        </w:tc>
      </w:tr>
      <w:tr w:rsidR="00F222AD" w14:paraId="373E3577" w14:textId="77777777" w:rsidTr="0059466C">
        <w:tc>
          <w:tcPr>
            <w:tcW w:w="4106" w:type="dxa"/>
            <w:shd w:val="clear" w:color="auto" w:fill="FFFFFF" w:themeFill="background1"/>
            <w:vAlign w:val="center"/>
          </w:tcPr>
          <w:p w14:paraId="34797979" w14:textId="65F84CF1" w:rsidR="00F222AD" w:rsidRDefault="00F222AD" w:rsidP="00F222AD">
            <w:pPr>
              <w:rPr>
                <w:rFonts w:eastAsia="Times New Roman" w:cstheme="minorHAnsi"/>
              </w:rPr>
            </w:pPr>
            <w:r>
              <w:rPr>
                <w:rFonts w:ascii="Calibri" w:hAnsi="Calibri" w:cs="Calibri"/>
                <w:color w:val="000000"/>
              </w:rPr>
              <w:t>First Name Mapping</w:t>
            </w:r>
          </w:p>
        </w:tc>
        <w:tc>
          <w:tcPr>
            <w:tcW w:w="5245" w:type="dxa"/>
            <w:shd w:val="clear" w:color="auto" w:fill="FFFFFF" w:themeFill="background1"/>
          </w:tcPr>
          <w:p w14:paraId="3335EFD3" w14:textId="77777777" w:rsidR="00F222AD" w:rsidRDefault="00F222AD" w:rsidP="00F222AD"/>
        </w:tc>
      </w:tr>
      <w:tr w:rsidR="00F222AD" w14:paraId="51D3C257" w14:textId="77777777" w:rsidTr="0059466C">
        <w:tc>
          <w:tcPr>
            <w:tcW w:w="4106" w:type="dxa"/>
            <w:shd w:val="clear" w:color="auto" w:fill="FFFFFF" w:themeFill="background1"/>
            <w:vAlign w:val="center"/>
          </w:tcPr>
          <w:p w14:paraId="077FBBA9" w14:textId="01ACABD2" w:rsidR="00F222AD" w:rsidRDefault="00F222AD" w:rsidP="00F222AD">
            <w:pPr>
              <w:rPr>
                <w:rFonts w:eastAsia="Times New Roman" w:cstheme="minorHAnsi"/>
              </w:rPr>
            </w:pPr>
            <w:r>
              <w:rPr>
                <w:rFonts w:ascii="Calibri" w:hAnsi="Calibri" w:cs="Calibri"/>
                <w:color w:val="000000"/>
              </w:rPr>
              <w:t>Last Name Mapping</w:t>
            </w:r>
          </w:p>
        </w:tc>
        <w:tc>
          <w:tcPr>
            <w:tcW w:w="5245" w:type="dxa"/>
            <w:shd w:val="clear" w:color="auto" w:fill="FFFFFF" w:themeFill="background1"/>
          </w:tcPr>
          <w:p w14:paraId="4A4EF32C" w14:textId="77777777" w:rsidR="00F222AD" w:rsidRDefault="00F222AD" w:rsidP="00F222AD"/>
        </w:tc>
      </w:tr>
      <w:tr w:rsidR="00F222AD" w14:paraId="18350B9D" w14:textId="77777777" w:rsidTr="0059466C">
        <w:tc>
          <w:tcPr>
            <w:tcW w:w="4106" w:type="dxa"/>
            <w:shd w:val="clear" w:color="auto" w:fill="FFFFFF" w:themeFill="background1"/>
            <w:vAlign w:val="center"/>
          </w:tcPr>
          <w:p w14:paraId="04C12595" w14:textId="58484AD7" w:rsidR="00F222AD" w:rsidRDefault="00F222AD" w:rsidP="00F222AD">
            <w:pPr>
              <w:rPr>
                <w:rFonts w:eastAsia="Times New Roman" w:cstheme="minorHAnsi"/>
              </w:rPr>
            </w:pPr>
            <w:r>
              <w:rPr>
                <w:rFonts w:ascii="Calibri" w:hAnsi="Calibri" w:cs="Calibri"/>
                <w:color w:val="000000"/>
              </w:rPr>
              <w:t>Additional Mapping 1 (optional)</w:t>
            </w:r>
          </w:p>
        </w:tc>
        <w:tc>
          <w:tcPr>
            <w:tcW w:w="5245" w:type="dxa"/>
            <w:shd w:val="clear" w:color="auto" w:fill="FFFFFF" w:themeFill="background1"/>
          </w:tcPr>
          <w:p w14:paraId="00CB7430" w14:textId="77777777" w:rsidR="00F222AD" w:rsidRDefault="00F222AD" w:rsidP="00F222AD"/>
        </w:tc>
      </w:tr>
      <w:tr w:rsidR="00F222AD" w14:paraId="01ABB27E" w14:textId="77777777" w:rsidTr="0059466C">
        <w:tc>
          <w:tcPr>
            <w:tcW w:w="4106" w:type="dxa"/>
            <w:shd w:val="clear" w:color="auto" w:fill="FFFFFF" w:themeFill="background1"/>
            <w:vAlign w:val="center"/>
          </w:tcPr>
          <w:p w14:paraId="2FCCD185" w14:textId="686BF2BF" w:rsidR="00F222AD" w:rsidRDefault="00F222AD" w:rsidP="00F222AD">
            <w:pPr>
              <w:rPr>
                <w:rFonts w:eastAsia="Times New Roman" w:cstheme="minorHAnsi"/>
              </w:rPr>
            </w:pPr>
            <w:r>
              <w:rPr>
                <w:rFonts w:ascii="Calibri" w:hAnsi="Calibri" w:cs="Calibri"/>
                <w:color w:val="000000"/>
              </w:rPr>
              <w:t>Additional Mapping 2 (optional)</w:t>
            </w:r>
          </w:p>
        </w:tc>
        <w:tc>
          <w:tcPr>
            <w:tcW w:w="5245" w:type="dxa"/>
            <w:shd w:val="clear" w:color="auto" w:fill="FFFFFF" w:themeFill="background1"/>
          </w:tcPr>
          <w:p w14:paraId="5F8EBB13" w14:textId="77777777" w:rsidR="00F222AD" w:rsidRDefault="00F222AD" w:rsidP="00F222AD"/>
        </w:tc>
      </w:tr>
      <w:tr w:rsidR="00F222AD" w14:paraId="4F9A4550" w14:textId="77777777" w:rsidTr="0059466C">
        <w:tc>
          <w:tcPr>
            <w:tcW w:w="4106" w:type="dxa"/>
            <w:shd w:val="clear" w:color="auto" w:fill="FFFFFF" w:themeFill="background1"/>
            <w:vAlign w:val="center"/>
          </w:tcPr>
          <w:p w14:paraId="56B0C48D" w14:textId="104C75A9" w:rsidR="00F222AD" w:rsidRDefault="00F222AD" w:rsidP="00F222AD">
            <w:pPr>
              <w:rPr>
                <w:rFonts w:eastAsia="Times New Roman" w:cstheme="minorHAnsi"/>
              </w:rPr>
            </w:pPr>
            <w:r>
              <w:rPr>
                <w:rFonts w:ascii="Calibri" w:hAnsi="Calibri" w:cs="Calibri"/>
                <w:color w:val="000000"/>
              </w:rPr>
              <w:t xml:space="preserve">Token Lifetime </w:t>
            </w:r>
          </w:p>
        </w:tc>
        <w:tc>
          <w:tcPr>
            <w:tcW w:w="5245" w:type="dxa"/>
            <w:shd w:val="clear" w:color="auto" w:fill="FFFFFF" w:themeFill="background1"/>
          </w:tcPr>
          <w:p w14:paraId="5671320F" w14:textId="77777777" w:rsidR="00F222AD" w:rsidRDefault="00F222AD" w:rsidP="00F222AD"/>
        </w:tc>
      </w:tr>
      <w:tr w:rsidR="00F222AD" w14:paraId="5FF7003A" w14:textId="77777777" w:rsidTr="0059466C">
        <w:tc>
          <w:tcPr>
            <w:tcW w:w="4106" w:type="dxa"/>
            <w:shd w:val="clear" w:color="auto" w:fill="FFFFFF" w:themeFill="background1"/>
            <w:vAlign w:val="center"/>
          </w:tcPr>
          <w:p w14:paraId="6EE0CF45" w14:textId="604A99ED" w:rsidR="00F222AD" w:rsidRDefault="00F222AD" w:rsidP="00F222AD">
            <w:pPr>
              <w:rPr>
                <w:rFonts w:eastAsia="Times New Roman" w:cstheme="minorHAnsi"/>
              </w:rPr>
            </w:pPr>
            <w:r>
              <w:rPr>
                <w:rFonts w:ascii="Calibri" w:hAnsi="Calibri" w:cs="Calibri"/>
                <w:color w:val="000000"/>
              </w:rPr>
              <w:t>Test User 1 - Username</w:t>
            </w:r>
          </w:p>
        </w:tc>
        <w:tc>
          <w:tcPr>
            <w:tcW w:w="5245" w:type="dxa"/>
            <w:shd w:val="clear" w:color="auto" w:fill="FFFFFF" w:themeFill="background1"/>
          </w:tcPr>
          <w:p w14:paraId="417C7DE8" w14:textId="77777777" w:rsidR="00F222AD" w:rsidRDefault="00F222AD" w:rsidP="00F222AD"/>
        </w:tc>
      </w:tr>
      <w:tr w:rsidR="00F222AD" w14:paraId="3326CA27" w14:textId="77777777" w:rsidTr="0059466C">
        <w:tc>
          <w:tcPr>
            <w:tcW w:w="4106" w:type="dxa"/>
            <w:shd w:val="clear" w:color="auto" w:fill="FFFFFF" w:themeFill="background1"/>
            <w:vAlign w:val="center"/>
          </w:tcPr>
          <w:p w14:paraId="4392AEFE" w14:textId="29000885" w:rsidR="00F222AD" w:rsidRDefault="00F222AD" w:rsidP="00F222AD">
            <w:pPr>
              <w:rPr>
                <w:rFonts w:eastAsia="Times New Roman" w:cstheme="minorHAnsi"/>
              </w:rPr>
            </w:pPr>
            <w:r>
              <w:rPr>
                <w:rFonts w:ascii="Calibri" w:hAnsi="Calibri" w:cs="Calibri"/>
                <w:color w:val="000000"/>
              </w:rPr>
              <w:t>Test User 1 - Password</w:t>
            </w:r>
          </w:p>
        </w:tc>
        <w:tc>
          <w:tcPr>
            <w:tcW w:w="5245" w:type="dxa"/>
            <w:shd w:val="clear" w:color="auto" w:fill="FFFFFF" w:themeFill="background1"/>
          </w:tcPr>
          <w:p w14:paraId="6D500D9A" w14:textId="77777777" w:rsidR="00F222AD" w:rsidRDefault="00F222AD" w:rsidP="00F222AD"/>
        </w:tc>
      </w:tr>
      <w:tr w:rsidR="00F222AD" w14:paraId="18830EB6" w14:textId="77777777" w:rsidTr="0059466C">
        <w:tc>
          <w:tcPr>
            <w:tcW w:w="4106" w:type="dxa"/>
            <w:shd w:val="clear" w:color="auto" w:fill="FFFFFF" w:themeFill="background1"/>
            <w:vAlign w:val="center"/>
          </w:tcPr>
          <w:p w14:paraId="0178AD57" w14:textId="01538D9E" w:rsidR="00F222AD" w:rsidRDefault="00F222AD" w:rsidP="00F222AD">
            <w:pPr>
              <w:rPr>
                <w:rFonts w:eastAsia="Times New Roman" w:cstheme="minorHAnsi"/>
              </w:rPr>
            </w:pPr>
            <w:r>
              <w:rPr>
                <w:rFonts w:ascii="Calibri" w:hAnsi="Calibri" w:cs="Calibri"/>
                <w:color w:val="000000"/>
              </w:rPr>
              <w:t>Test User 2 - Username</w:t>
            </w:r>
          </w:p>
        </w:tc>
        <w:tc>
          <w:tcPr>
            <w:tcW w:w="5245" w:type="dxa"/>
            <w:shd w:val="clear" w:color="auto" w:fill="FFFFFF" w:themeFill="background1"/>
          </w:tcPr>
          <w:p w14:paraId="0D9E99E8" w14:textId="77777777" w:rsidR="00F222AD" w:rsidRDefault="00F222AD" w:rsidP="00F222AD"/>
        </w:tc>
      </w:tr>
      <w:tr w:rsidR="00F222AD" w14:paraId="58272973" w14:textId="77777777" w:rsidTr="0059466C">
        <w:tc>
          <w:tcPr>
            <w:tcW w:w="4106" w:type="dxa"/>
            <w:shd w:val="clear" w:color="auto" w:fill="FFFFFF" w:themeFill="background1"/>
            <w:vAlign w:val="center"/>
          </w:tcPr>
          <w:p w14:paraId="770A4DDD" w14:textId="7D6C9BD2" w:rsidR="00F222AD" w:rsidRDefault="00F222AD" w:rsidP="00F222AD">
            <w:pPr>
              <w:rPr>
                <w:rFonts w:eastAsia="Times New Roman" w:cstheme="minorHAnsi"/>
              </w:rPr>
            </w:pPr>
            <w:r>
              <w:rPr>
                <w:rFonts w:ascii="Calibri" w:hAnsi="Calibri" w:cs="Calibri"/>
                <w:color w:val="000000"/>
              </w:rPr>
              <w:t>Test User 2 - Password</w:t>
            </w:r>
          </w:p>
        </w:tc>
        <w:tc>
          <w:tcPr>
            <w:tcW w:w="5245" w:type="dxa"/>
            <w:shd w:val="clear" w:color="auto" w:fill="FFFFFF" w:themeFill="background1"/>
          </w:tcPr>
          <w:p w14:paraId="615A16BD" w14:textId="77777777" w:rsidR="00F222AD" w:rsidRDefault="00F222AD" w:rsidP="00F222AD"/>
        </w:tc>
      </w:tr>
      <w:tr w:rsidR="00F222AD" w14:paraId="07DECFE3" w14:textId="77777777" w:rsidTr="0059466C">
        <w:tc>
          <w:tcPr>
            <w:tcW w:w="4106" w:type="dxa"/>
            <w:shd w:val="clear" w:color="auto" w:fill="FFFFFF" w:themeFill="background1"/>
            <w:vAlign w:val="center"/>
          </w:tcPr>
          <w:p w14:paraId="1DB46D69" w14:textId="4AA2B4AF" w:rsidR="00F222AD" w:rsidRDefault="00F222AD" w:rsidP="00F222AD">
            <w:pPr>
              <w:rPr>
                <w:rFonts w:eastAsia="Times New Roman" w:cstheme="minorHAnsi"/>
              </w:rPr>
            </w:pPr>
            <w:r>
              <w:rPr>
                <w:rFonts w:ascii="Calibri" w:hAnsi="Calibri" w:cs="Calibri"/>
                <w:color w:val="000000"/>
              </w:rPr>
              <w:t>Comments</w:t>
            </w:r>
          </w:p>
        </w:tc>
        <w:tc>
          <w:tcPr>
            <w:tcW w:w="5245" w:type="dxa"/>
            <w:shd w:val="clear" w:color="auto" w:fill="FFFFFF" w:themeFill="background1"/>
          </w:tcPr>
          <w:p w14:paraId="2DD60DDE" w14:textId="77777777" w:rsidR="00F222AD" w:rsidRDefault="00F222AD" w:rsidP="00F222AD"/>
        </w:tc>
      </w:tr>
    </w:tbl>
    <w:p w14:paraId="3B608B83" w14:textId="74A603D5" w:rsidR="00D83118" w:rsidRDefault="00D83118" w:rsidP="005A375D">
      <w:pPr>
        <w:tabs>
          <w:tab w:val="left" w:pos="1125"/>
          <w:tab w:val="left" w:pos="8520"/>
        </w:tabs>
        <w:rPr>
          <w:rFonts w:eastAsia="Times New Roman" w:cstheme="minorHAnsi"/>
        </w:rPr>
      </w:pPr>
    </w:p>
    <w:p w14:paraId="009056A4" w14:textId="4D9180AF" w:rsidR="002471B5" w:rsidRPr="008C7D98" w:rsidRDefault="002471B5" w:rsidP="00646C86">
      <w:pPr>
        <w:pStyle w:val="Heading2"/>
        <w15:collapsed/>
      </w:pPr>
      <w:r w:rsidRPr="008C7D98">
        <w:t>Notes</w:t>
      </w:r>
    </w:p>
    <w:p w14:paraId="27CB25FD" w14:textId="747350DD" w:rsidR="006114CC" w:rsidRDefault="006114CC" w:rsidP="006114CC">
      <w:pPr>
        <w:tabs>
          <w:tab w:val="left" w:pos="1125"/>
          <w:tab w:val="left" w:pos="8520"/>
        </w:tabs>
        <w:rPr>
          <w:rFonts w:ascii="Calibri" w:eastAsia="Times New Roman" w:hAnsi="Calibri" w:cs="Calibri"/>
          <w:color w:val="000000"/>
        </w:rPr>
      </w:pPr>
      <w:r w:rsidRPr="002676DA">
        <w:rPr>
          <w:rFonts w:ascii="Calibri" w:eastAsia="Times New Roman" w:hAnsi="Calibri" w:cs="Calibri"/>
          <w:b/>
          <w:bCs/>
          <w:color w:val="000000"/>
        </w:rPr>
        <w:t>Entity ID</w:t>
      </w:r>
      <w:r>
        <w:rPr>
          <w:rFonts w:ascii="Calibri" w:eastAsia="Times New Roman" w:hAnsi="Calibri" w:cs="Calibri"/>
          <w:color w:val="000000"/>
        </w:rPr>
        <w:t xml:space="preserve"> - </w:t>
      </w:r>
      <w:r w:rsidRPr="002676DA">
        <w:rPr>
          <w:rFonts w:ascii="Calibri" w:eastAsia="Times New Roman" w:hAnsi="Calibri" w:cs="Calibri"/>
          <w:color w:val="000000"/>
        </w:rPr>
        <w:t xml:space="preserve">This </w:t>
      </w:r>
      <w:r w:rsidR="00185800">
        <w:rPr>
          <w:rFonts w:ascii="Calibri" w:eastAsia="Times New Roman" w:hAnsi="Calibri" w:cs="Calibri"/>
          <w:color w:val="000000"/>
        </w:rPr>
        <w:t>is</w:t>
      </w:r>
      <w:r w:rsidRPr="002676DA">
        <w:rPr>
          <w:rFonts w:ascii="Calibri" w:eastAsia="Times New Roman" w:hAnsi="Calibri" w:cs="Calibri"/>
          <w:color w:val="000000"/>
        </w:rPr>
        <w:t xml:space="preserve"> an attribute on the root </w:t>
      </w:r>
      <w:proofErr w:type="spellStart"/>
      <w:r w:rsidRPr="002676DA">
        <w:rPr>
          <w:rFonts w:ascii="Calibri" w:eastAsia="Times New Roman" w:hAnsi="Calibri" w:cs="Calibri"/>
          <w:color w:val="000000"/>
        </w:rPr>
        <w:t>EntityDescriptor</w:t>
      </w:r>
      <w:proofErr w:type="spellEnd"/>
      <w:r w:rsidRPr="002676DA">
        <w:rPr>
          <w:rFonts w:ascii="Calibri" w:eastAsia="Times New Roman" w:hAnsi="Calibri" w:cs="Calibri"/>
          <w:color w:val="000000"/>
        </w:rPr>
        <w:t xml:space="preserve"> element in the IdP’s metadata.</w:t>
      </w:r>
    </w:p>
    <w:p w14:paraId="4A13E33F" w14:textId="0BE4B7C0" w:rsidR="006114CC" w:rsidRDefault="006114CC" w:rsidP="006114CC">
      <w:pPr>
        <w:tabs>
          <w:tab w:val="left" w:pos="1125"/>
          <w:tab w:val="left" w:pos="8520"/>
        </w:tabs>
        <w:rPr>
          <w:rFonts w:ascii="Calibri" w:eastAsia="Times New Roman" w:hAnsi="Calibri" w:cs="Calibri"/>
          <w:color w:val="000000"/>
        </w:rPr>
      </w:pPr>
      <w:r w:rsidRPr="002676DA">
        <w:rPr>
          <w:rFonts w:ascii="Calibri" w:eastAsia="Times New Roman" w:hAnsi="Calibri" w:cs="Calibri"/>
          <w:b/>
          <w:bCs/>
          <w:color w:val="000000"/>
        </w:rPr>
        <w:t xml:space="preserve">Single Sign </w:t>
      </w:r>
      <w:proofErr w:type="gramStart"/>
      <w:r w:rsidRPr="002676DA">
        <w:rPr>
          <w:rFonts w:ascii="Calibri" w:eastAsia="Times New Roman" w:hAnsi="Calibri" w:cs="Calibri"/>
          <w:b/>
          <w:bCs/>
          <w:color w:val="000000"/>
        </w:rPr>
        <w:t>On</w:t>
      </w:r>
      <w:proofErr w:type="gramEnd"/>
      <w:r w:rsidRPr="002676DA">
        <w:rPr>
          <w:rFonts w:ascii="Calibri" w:eastAsia="Times New Roman" w:hAnsi="Calibri" w:cs="Calibri"/>
          <w:b/>
          <w:bCs/>
          <w:color w:val="000000"/>
        </w:rPr>
        <w:t xml:space="preserve"> URL</w:t>
      </w:r>
      <w:r>
        <w:rPr>
          <w:rFonts w:ascii="Calibri" w:eastAsia="Times New Roman" w:hAnsi="Calibri" w:cs="Calibri"/>
          <w:color w:val="000000"/>
        </w:rPr>
        <w:t xml:space="preserve"> - </w:t>
      </w:r>
      <w:r w:rsidRPr="002676DA">
        <w:rPr>
          <w:rFonts w:ascii="Calibri" w:eastAsia="Times New Roman" w:hAnsi="Calibri" w:cs="Calibri"/>
          <w:color w:val="000000"/>
        </w:rPr>
        <w:t xml:space="preserve">Towards the end of the </w:t>
      </w:r>
      <w:proofErr w:type="spellStart"/>
      <w:r w:rsidRPr="002676DA">
        <w:rPr>
          <w:rFonts w:ascii="Calibri" w:eastAsia="Times New Roman" w:hAnsi="Calibri" w:cs="Calibri"/>
          <w:color w:val="000000"/>
        </w:rPr>
        <w:t>IDPSSODescriptor</w:t>
      </w:r>
      <w:proofErr w:type="spellEnd"/>
      <w:r w:rsidRPr="002676DA">
        <w:rPr>
          <w:rFonts w:ascii="Calibri" w:eastAsia="Times New Roman" w:hAnsi="Calibri" w:cs="Calibri"/>
          <w:color w:val="000000"/>
        </w:rPr>
        <w:t xml:space="preserve"> element (normally there is only one </w:t>
      </w:r>
      <w:r w:rsidR="00E666F0">
        <w:rPr>
          <w:rFonts w:ascii="Calibri" w:eastAsia="Times New Roman" w:hAnsi="Calibri" w:cs="Calibri"/>
          <w:color w:val="000000"/>
        </w:rPr>
        <w:t xml:space="preserve">element </w:t>
      </w:r>
      <w:r w:rsidRPr="002676DA">
        <w:rPr>
          <w:rFonts w:ascii="Calibri" w:eastAsia="Times New Roman" w:hAnsi="Calibri" w:cs="Calibri"/>
          <w:color w:val="000000"/>
        </w:rPr>
        <w:t xml:space="preserve">– if not, </w:t>
      </w:r>
      <w:r w:rsidR="008A525B">
        <w:rPr>
          <w:rFonts w:ascii="Calibri" w:eastAsia="Times New Roman" w:hAnsi="Calibri" w:cs="Calibri"/>
          <w:color w:val="000000"/>
        </w:rPr>
        <w:t>select</w:t>
      </w:r>
      <w:r w:rsidR="008A525B" w:rsidRPr="002676DA">
        <w:rPr>
          <w:rFonts w:ascii="Calibri" w:eastAsia="Times New Roman" w:hAnsi="Calibri" w:cs="Calibri"/>
          <w:color w:val="000000"/>
        </w:rPr>
        <w:t xml:space="preserve"> </w:t>
      </w:r>
      <w:r w:rsidRPr="002676DA">
        <w:rPr>
          <w:rFonts w:ascii="Calibri" w:eastAsia="Times New Roman" w:hAnsi="Calibri" w:cs="Calibri"/>
          <w:color w:val="000000"/>
        </w:rPr>
        <w:t>the first</w:t>
      </w:r>
      <w:r w:rsidR="00D21365">
        <w:rPr>
          <w:rFonts w:ascii="Calibri" w:eastAsia="Times New Roman" w:hAnsi="Calibri" w:cs="Calibri"/>
          <w:color w:val="000000"/>
        </w:rPr>
        <w:t xml:space="preserve"> element</w:t>
      </w:r>
      <w:r w:rsidRPr="002676DA">
        <w:rPr>
          <w:rFonts w:ascii="Calibri" w:eastAsia="Times New Roman" w:hAnsi="Calibri" w:cs="Calibri"/>
          <w:color w:val="000000"/>
        </w:rPr>
        <w:t xml:space="preserve">), </w:t>
      </w:r>
      <w:r w:rsidR="00D21365">
        <w:rPr>
          <w:rFonts w:ascii="Calibri" w:eastAsia="Times New Roman" w:hAnsi="Calibri" w:cs="Calibri"/>
          <w:color w:val="000000"/>
        </w:rPr>
        <w:t>there are</w:t>
      </w:r>
      <w:r w:rsidRPr="002676DA">
        <w:rPr>
          <w:rFonts w:ascii="Calibri" w:eastAsia="Times New Roman" w:hAnsi="Calibri" w:cs="Calibri"/>
          <w:color w:val="000000"/>
        </w:rPr>
        <w:t xml:space="preserve"> one or more SingleSignOnService elements. </w:t>
      </w:r>
      <w:r w:rsidR="00D21365">
        <w:rPr>
          <w:rFonts w:ascii="Calibri" w:eastAsia="Times New Roman" w:hAnsi="Calibri" w:cs="Calibri"/>
          <w:color w:val="000000"/>
        </w:rPr>
        <w:t>Select</w:t>
      </w:r>
      <w:r w:rsidR="00D21365" w:rsidRPr="002676DA">
        <w:rPr>
          <w:rFonts w:ascii="Calibri" w:eastAsia="Times New Roman" w:hAnsi="Calibri" w:cs="Calibri"/>
          <w:color w:val="000000"/>
        </w:rPr>
        <w:t xml:space="preserve"> </w:t>
      </w:r>
      <w:r w:rsidRPr="002676DA">
        <w:rPr>
          <w:rFonts w:ascii="Calibri" w:eastAsia="Times New Roman" w:hAnsi="Calibri" w:cs="Calibri"/>
          <w:color w:val="000000"/>
        </w:rPr>
        <w:t xml:space="preserve">the </w:t>
      </w:r>
      <w:r w:rsidR="00885515">
        <w:rPr>
          <w:rFonts w:ascii="Calibri" w:eastAsia="Times New Roman" w:hAnsi="Calibri" w:cs="Calibri"/>
          <w:color w:val="000000"/>
        </w:rPr>
        <w:t>element</w:t>
      </w:r>
      <w:r w:rsidR="00885515" w:rsidRPr="002676DA">
        <w:rPr>
          <w:rFonts w:ascii="Calibri" w:eastAsia="Times New Roman" w:hAnsi="Calibri" w:cs="Calibri"/>
          <w:color w:val="000000"/>
        </w:rPr>
        <w:t xml:space="preserve"> </w:t>
      </w:r>
      <w:r w:rsidRPr="002676DA">
        <w:rPr>
          <w:rFonts w:ascii="Calibri" w:eastAsia="Times New Roman" w:hAnsi="Calibri" w:cs="Calibri"/>
          <w:color w:val="000000"/>
        </w:rPr>
        <w:t xml:space="preserve">that has its Binding element set to: </w:t>
      </w:r>
      <w:proofErr w:type="spellStart"/>
      <w:proofErr w:type="gramStart"/>
      <w:r w:rsidRPr="002676DA">
        <w:rPr>
          <w:rFonts w:ascii="Calibri" w:eastAsia="Times New Roman" w:hAnsi="Calibri" w:cs="Calibri"/>
          <w:color w:val="000000"/>
        </w:rPr>
        <w:t>urn:oasis</w:t>
      </w:r>
      <w:proofErr w:type="gramEnd"/>
      <w:r w:rsidRPr="002676DA">
        <w:rPr>
          <w:rFonts w:ascii="Calibri" w:eastAsia="Times New Roman" w:hAnsi="Calibri" w:cs="Calibri"/>
          <w:color w:val="000000"/>
        </w:rPr>
        <w:t>:names:tc</w:t>
      </w:r>
      <w:proofErr w:type="spellEnd"/>
      <w:r w:rsidRPr="002676DA">
        <w:rPr>
          <w:rFonts w:ascii="Calibri" w:eastAsia="Times New Roman" w:hAnsi="Calibri" w:cs="Calibri"/>
          <w:color w:val="000000"/>
        </w:rPr>
        <w:t>:</w:t>
      </w:r>
      <w:r>
        <w:rPr>
          <w:rFonts w:ascii="Calibri" w:eastAsia="Times New Roman" w:hAnsi="Calibri" w:cs="Calibri"/>
          <w:color w:val="000000"/>
        </w:rPr>
        <w:t xml:space="preserve"> SAML </w:t>
      </w:r>
      <w:r w:rsidRPr="002676DA">
        <w:rPr>
          <w:rFonts w:ascii="Calibri" w:eastAsia="Times New Roman" w:hAnsi="Calibri" w:cs="Calibri"/>
          <w:color w:val="000000"/>
        </w:rPr>
        <w:t>:2.0:bindings:HTTPRedirect and fill the Location attribute here.</w:t>
      </w:r>
    </w:p>
    <w:p w14:paraId="29E6BF29" w14:textId="6FB0A76C" w:rsidR="006114CC" w:rsidRDefault="006114CC" w:rsidP="006114CC">
      <w:pPr>
        <w:tabs>
          <w:tab w:val="left" w:pos="1125"/>
          <w:tab w:val="left" w:pos="8520"/>
        </w:tabs>
        <w:rPr>
          <w:rFonts w:ascii="Courier New" w:eastAsia="Times New Roman" w:hAnsi="Courier New" w:cs="Courier New"/>
          <w:color w:val="000000"/>
          <w:sz w:val="20"/>
          <w:szCs w:val="20"/>
        </w:rPr>
      </w:pPr>
      <w:r w:rsidRPr="002676DA">
        <w:rPr>
          <w:rFonts w:ascii="Calibri" w:eastAsia="Times New Roman" w:hAnsi="Calibri" w:cs="Calibri"/>
          <w:b/>
          <w:bCs/>
          <w:color w:val="000000"/>
        </w:rPr>
        <w:t xml:space="preserve">IDP Logout URL (optional) </w:t>
      </w:r>
      <w:r>
        <w:rPr>
          <w:rFonts w:ascii="Calibri" w:eastAsia="Times New Roman" w:hAnsi="Calibri" w:cs="Calibri"/>
          <w:color w:val="000000"/>
        </w:rPr>
        <w:t xml:space="preserve">- </w:t>
      </w:r>
      <w:r w:rsidRPr="002676DA">
        <w:rPr>
          <w:rFonts w:ascii="Calibri" w:eastAsia="Times New Roman" w:hAnsi="Calibri" w:cs="Calibri"/>
          <w:color w:val="000000"/>
        </w:rPr>
        <w:t xml:space="preserve">This is a general logout URL which allows the IdP to terminate the user’s session. For Shibboleth, </w:t>
      </w:r>
      <w:r w:rsidR="00CA3084">
        <w:rPr>
          <w:rFonts w:ascii="Calibri" w:eastAsia="Times New Roman" w:hAnsi="Calibri" w:cs="Calibri"/>
          <w:color w:val="000000"/>
        </w:rPr>
        <w:t>the</w:t>
      </w:r>
      <w:r w:rsidRPr="002676DA">
        <w:rPr>
          <w:rFonts w:ascii="Calibri" w:eastAsia="Times New Roman" w:hAnsi="Calibri" w:cs="Calibri"/>
          <w:color w:val="000000"/>
        </w:rPr>
        <w:t xml:space="preserve"> syntax </w:t>
      </w:r>
      <w:r w:rsidR="00CA3084">
        <w:rPr>
          <w:rFonts w:ascii="Calibri" w:eastAsia="Times New Roman" w:hAnsi="Calibri" w:cs="Calibri"/>
          <w:color w:val="000000"/>
        </w:rPr>
        <w:t>is usually</w:t>
      </w:r>
      <w:r w:rsidRPr="002676DA">
        <w:rPr>
          <w:rFonts w:ascii="Calibri" w:eastAsia="Times New Roman" w:hAnsi="Calibri" w:cs="Calibri"/>
          <w:color w:val="000000"/>
        </w:rPr>
        <w:t xml:space="preserve">: </w:t>
      </w:r>
      <w:hyperlink w:history="1">
        <w:r w:rsidRPr="00C579CE">
          <w:rPr>
            <w:rStyle w:val="Hyperlink"/>
            <w:rFonts w:ascii="Courier New" w:eastAsia="Times New Roman" w:hAnsi="Courier New" w:cs="Courier New"/>
            <w:sz w:val="20"/>
            <w:szCs w:val="20"/>
          </w:rPr>
          <w:t>https://&lt;hostname&gt;/idp/profile/Logout</w:t>
        </w:r>
      </w:hyperlink>
    </w:p>
    <w:p w14:paraId="7DFDF7F7" w14:textId="7D68469C" w:rsidR="006114CC" w:rsidRDefault="006114CC" w:rsidP="006114CC">
      <w:pPr>
        <w:tabs>
          <w:tab w:val="left" w:pos="1125"/>
          <w:tab w:val="left" w:pos="8520"/>
        </w:tabs>
        <w:rPr>
          <w:rFonts w:ascii="Calibri" w:eastAsia="Times New Roman" w:hAnsi="Calibri" w:cs="Calibri"/>
          <w:color w:val="000000"/>
        </w:rPr>
      </w:pPr>
      <w:r w:rsidRPr="002676DA">
        <w:rPr>
          <w:rFonts w:ascii="Calibri" w:eastAsia="Times New Roman" w:hAnsi="Calibri" w:cs="Calibri"/>
          <w:b/>
          <w:bCs/>
          <w:color w:val="000000"/>
        </w:rPr>
        <w:t>Certificate</w:t>
      </w:r>
      <w:r>
        <w:rPr>
          <w:rFonts w:ascii="Calibri" w:eastAsia="Times New Roman" w:hAnsi="Calibri" w:cs="Calibri"/>
          <w:color w:val="000000"/>
        </w:rPr>
        <w:t xml:space="preserve"> - </w:t>
      </w:r>
      <w:r w:rsidRPr="002676DA">
        <w:rPr>
          <w:rFonts w:ascii="Calibri" w:eastAsia="Times New Roman" w:hAnsi="Calibri" w:cs="Calibri"/>
          <w:color w:val="000000"/>
        </w:rPr>
        <w:t xml:space="preserve">Within the </w:t>
      </w:r>
      <w:proofErr w:type="spellStart"/>
      <w:r w:rsidRPr="002676DA">
        <w:rPr>
          <w:rFonts w:ascii="Calibri" w:eastAsia="Times New Roman" w:hAnsi="Calibri" w:cs="Calibri"/>
          <w:color w:val="000000"/>
        </w:rPr>
        <w:t>IDPSSODescriptor</w:t>
      </w:r>
      <w:proofErr w:type="spellEnd"/>
      <w:r w:rsidRPr="002676DA">
        <w:rPr>
          <w:rFonts w:ascii="Calibri" w:eastAsia="Times New Roman" w:hAnsi="Calibri" w:cs="Calibri"/>
          <w:color w:val="000000"/>
        </w:rPr>
        <w:t xml:space="preserve"> element in the metadata</w:t>
      </w:r>
      <w:r w:rsidR="00263FC8">
        <w:rPr>
          <w:rFonts w:ascii="Calibri" w:eastAsia="Times New Roman" w:hAnsi="Calibri" w:cs="Calibri"/>
          <w:color w:val="000000"/>
        </w:rPr>
        <w:t xml:space="preserve"> are</w:t>
      </w:r>
      <w:r w:rsidRPr="002676DA">
        <w:rPr>
          <w:rFonts w:ascii="Calibri" w:eastAsia="Times New Roman" w:hAnsi="Calibri" w:cs="Calibri"/>
          <w:color w:val="000000"/>
        </w:rPr>
        <w:t xml:space="preserve">, one or more KeyDescriptor elements. Those may have an optional use attribute. If so, </w:t>
      </w:r>
      <w:r w:rsidR="00F302BB">
        <w:rPr>
          <w:rFonts w:ascii="Calibri" w:eastAsia="Times New Roman" w:hAnsi="Calibri" w:cs="Calibri"/>
          <w:color w:val="000000"/>
        </w:rPr>
        <w:t>select</w:t>
      </w:r>
      <w:r w:rsidR="00F302BB" w:rsidRPr="002676DA">
        <w:rPr>
          <w:rFonts w:ascii="Calibri" w:eastAsia="Times New Roman" w:hAnsi="Calibri" w:cs="Calibri"/>
          <w:color w:val="000000"/>
        </w:rPr>
        <w:t xml:space="preserve"> </w:t>
      </w:r>
      <w:r w:rsidRPr="002676DA">
        <w:rPr>
          <w:rFonts w:ascii="Calibri" w:eastAsia="Times New Roman" w:hAnsi="Calibri" w:cs="Calibri"/>
          <w:color w:val="000000"/>
        </w:rPr>
        <w:t>the one with that attribute set to signing, and copy the content inside the X509Certificate element.</w:t>
      </w:r>
    </w:p>
    <w:p w14:paraId="5E5C5E71" w14:textId="090466C8" w:rsidR="006114CC" w:rsidRDefault="00432C81" w:rsidP="006114CC">
      <w:pPr>
        <w:tabs>
          <w:tab w:val="left" w:pos="1125"/>
          <w:tab w:val="left" w:pos="8520"/>
        </w:tabs>
        <w:rPr>
          <w:rFonts w:eastAsia="Times New Roman" w:cstheme="minorHAnsi"/>
        </w:rPr>
      </w:pPr>
      <w:r w:rsidRPr="00432C81">
        <w:rPr>
          <w:rFonts w:eastAsia="Times New Roman" w:cstheme="minorHAnsi"/>
          <w:b/>
          <w:bCs/>
        </w:rPr>
        <w:t>Username Mapping</w:t>
      </w:r>
      <w:r w:rsidRPr="00432C81">
        <w:rPr>
          <w:rFonts w:eastAsia="Times New Roman" w:cstheme="minorHAnsi"/>
        </w:rPr>
        <w:t xml:space="preserve"> - The name of the attribute in </w:t>
      </w:r>
      <w:r w:rsidR="00A92016" w:rsidRPr="00432C81">
        <w:rPr>
          <w:rFonts w:eastAsia="Times New Roman" w:cstheme="minorHAnsi"/>
        </w:rPr>
        <w:t xml:space="preserve">the </w:t>
      </w:r>
      <w:r w:rsidR="00EE6107">
        <w:rPr>
          <w:rFonts w:eastAsia="Times New Roman" w:cstheme="minorHAnsi"/>
        </w:rPr>
        <w:t>SAML</w:t>
      </w:r>
      <w:r w:rsidR="00A92016">
        <w:rPr>
          <w:rFonts w:eastAsia="Times New Roman" w:cstheme="minorHAnsi"/>
        </w:rPr>
        <w:t xml:space="preserve"> </w:t>
      </w:r>
      <w:r w:rsidR="00A92016" w:rsidRPr="00432C81">
        <w:rPr>
          <w:rFonts w:eastAsia="Times New Roman" w:cstheme="minorHAnsi"/>
        </w:rPr>
        <w:t>response</w:t>
      </w:r>
      <w:r w:rsidRPr="00432C81">
        <w:rPr>
          <w:rFonts w:eastAsia="Times New Roman" w:cstheme="minorHAnsi"/>
        </w:rPr>
        <w:t xml:space="preserve"> that </w:t>
      </w:r>
      <w:r w:rsidR="00812C5F">
        <w:rPr>
          <w:rFonts w:eastAsia="Times New Roman" w:cstheme="minorHAnsi"/>
        </w:rPr>
        <w:t>is</w:t>
      </w:r>
      <w:r w:rsidRPr="00432C81">
        <w:rPr>
          <w:rFonts w:eastAsia="Times New Roman" w:cstheme="minorHAnsi"/>
        </w:rPr>
        <w:t xml:space="preserve"> used as the campusM app username.</w:t>
      </w:r>
    </w:p>
    <w:p w14:paraId="59622894" w14:textId="08E7ABF9" w:rsidR="006114CC" w:rsidRDefault="00432C81" w:rsidP="006114CC">
      <w:pPr>
        <w:tabs>
          <w:tab w:val="left" w:pos="1125"/>
          <w:tab w:val="left" w:pos="8520"/>
        </w:tabs>
        <w:rPr>
          <w:rFonts w:eastAsia="Times New Roman" w:cstheme="minorHAnsi"/>
        </w:rPr>
      </w:pPr>
      <w:r w:rsidRPr="00432C81">
        <w:rPr>
          <w:rFonts w:eastAsia="Times New Roman" w:cstheme="minorHAnsi"/>
          <w:b/>
          <w:bCs/>
        </w:rPr>
        <w:t>Mail Mapping</w:t>
      </w:r>
      <w:r w:rsidRPr="00432C81">
        <w:rPr>
          <w:rFonts w:eastAsia="Times New Roman" w:cstheme="minorHAnsi"/>
        </w:rPr>
        <w:t xml:space="preserve"> - The name of the attribute in </w:t>
      </w:r>
      <w:r w:rsidR="00A92016" w:rsidRPr="00432C81">
        <w:rPr>
          <w:rFonts w:eastAsia="Times New Roman" w:cstheme="minorHAnsi"/>
        </w:rPr>
        <w:t xml:space="preserve">the </w:t>
      </w:r>
      <w:r w:rsidR="00EE6107">
        <w:rPr>
          <w:rFonts w:eastAsia="Times New Roman" w:cstheme="minorHAnsi"/>
        </w:rPr>
        <w:t xml:space="preserve">SAML </w:t>
      </w:r>
      <w:r w:rsidR="00A92016" w:rsidRPr="00432C81">
        <w:rPr>
          <w:rFonts w:eastAsia="Times New Roman" w:cstheme="minorHAnsi"/>
        </w:rPr>
        <w:t>response</w:t>
      </w:r>
      <w:r w:rsidRPr="00432C81">
        <w:rPr>
          <w:rFonts w:eastAsia="Times New Roman" w:cstheme="minorHAnsi"/>
        </w:rPr>
        <w:t xml:space="preserve"> that contains the user’s email.</w:t>
      </w:r>
    </w:p>
    <w:p w14:paraId="3505488F" w14:textId="3ABD3477" w:rsidR="006114CC" w:rsidRDefault="00432C81" w:rsidP="006114CC">
      <w:pPr>
        <w:tabs>
          <w:tab w:val="left" w:pos="1125"/>
          <w:tab w:val="left" w:pos="8520"/>
        </w:tabs>
        <w:rPr>
          <w:rFonts w:eastAsia="Times New Roman" w:cstheme="minorHAnsi"/>
        </w:rPr>
      </w:pPr>
      <w:r w:rsidRPr="00432C81">
        <w:rPr>
          <w:rFonts w:eastAsia="Times New Roman" w:cstheme="minorHAnsi"/>
          <w:b/>
          <w:bCs/>
        </w:rPr>
        <w:t>First Name Mapping</w:t>
      </w:r>
      <w:r w:rsidRPr="00432C81">
        <w:rPr>
          <w:rFonts w:eastAsia="Times New Roman" w:cstheme="minorHAnsi"/>
        </w:rPr>
        <w:t xml:space="preserve"> - The name of the attribute in </w:t>
      </w:r>
      <w:r w:rsidR="00A92016" w:rsidRPr="00432C81">
        <w:rPr>
          <w:rFonts w:eastAsia="Times New Roman" w:cstheme="minorHAnsi"/>
        </w:rPr>
        <w:t xml:space="preserve">the </w:t>
      </w:r>
      <w:r w:rsidR="00EE6107">
        <w:rPr>
          <w:rFonts w:eastAsia="Times New Roman" w:cstheme="minorHAnsi"/>
        </w:rPr>
        <w:t>SAML</w:t>
      </w:r>
      <w:r w:rsidR="00A92016">
        <w:rPr>
          <w:rFonts w:eastAsia="Times New Roman" w:cstheme="minorHAnsi"/>
        </w:rPr>
        <w:t xml:space="preserve"> </w:t>
      </w:r>
      <w:r w:rsidR="00A92016" w:rsidRPr="00432C81">
        <w:rPr>
          <w:rFonts w:eastAsia="Times New Roman" w:cstheme="minorHAnsi"/>
        </w:rPr>
        <w:t>response</w:t>
      </w:r>
      <w:r w:rsidRPr="00432C81">
        <w:rPr>
          <w:rFonts w:eastAsia="Times New Roman" w:cstheme="minorHAnsi"/>
        </w:rPr>
        <w:t xml:space="preserve"> that contains the user’s first name.</w:t>
      </w:r>
    </w:p>
    <w:p w14:paraId="3FE57B5B" w14:textId="07929E3D" w:rsidR="006114CC" w:rsidRDefault="00432C81" w:rsidP="006114CC">
      <w:pPr>
        <w:tabs>
          <w:tab w:val="left" w:pos="1125"/>
          <w:tab w:val="left" w:pos="8520"/>
        </w:tabs>
        <w:rPr>
          <w:rFonts w:eastAsia="Times New Roman" w:cstheme="minorHAnsi"/>
        </w:rPr>
      </w:pPr>
      <w:r w:rsidRPr="00432C81">
        <w:rPr>
          <w:rFonts w:eastAsia="Times New Roman" w:cstheme="minorHAnsi"/>
          <w:b/>
          <w:bCs/>
        </w:rPr>
        <w:t>Last Name Mapping</w:t>
      </w:r>
      <w:r w:rsidRPr="00432C81">
        <w:rPr>
          <w:rFonts w:eastAsia="Times New Roman" w:cstheme="minorHAnsi"/>
        </w:rPr>
        <w:t xml:space="preserve"> - The name of the attribute in </w:t>
      </w:r>
      <w:r w:rsidR="00A92016" w:rsidRPr="00432C81">
        <w:rPr>
          <w:rFonts w:eastAsia="Times New Roman" w:cstheme="minorHAnsi"/>
        </w:rPr>
        <w:t xml:space="preserve">the </w:t>
      </w:r>
      <w:r w:rsidR="00EE6107">
        <w:rPr>
          <w:rFonts w:eastAsia="Times New Roman" w:cstheme="minorHAnsi"/>
        </w:rPr>
        <w:t xml:space="preserve">SAML </w:t>
      </w:r>
      <w:r w:rsidR="00A92016" w:rsidRPr="00432C81">
        <w:rPr>
          <w:rFonts w:eastAsia="Times New Roman" w:cstheme="minorHAnsi"/>
        </w:rPr>
        <w:t>response</w:t>
      </w:r>
      <w:r w:rsidRPr="00432C81">
        <w:rPr>
          <w:rFonts w:eastAsia="Times New Roman" w:cstheme="minorHAnsi"/>
        </w:rPr>
        <w:t xml:space="preserve"> that contains the user’s last name.</w:t>
      </w:r>
    </w:p>
    <w:p w14:paraId="683862AB" w14:textId="1ECD37F2" w:rsidR="006114CC" w:rsidRDefault="00432C81" w:rsidP="006114CC">
      <w:pPr>
        <w:tabs>
          <w:tab w:val="left" w:pos="1125"/>
          <w:tab w:val="left" w:pos="8520"/>
        </w:tabs>
        <w:rPr>
          <w:rFonts w:eastAsia="Times New Roman" w:cstheme="minorHAnsi"/>
        </w:rPr>
      </w:pPr>
      <w:r w:rsidRPr="00432C81">
        <w:rPr>
          <w:rFonts w:eastAsia="Times New Roman" w:cstheme="minorHAnsi"/>
          <w:b/>
          <w:bCs/>
        </w:rPr>
        <w:t>Additional Mappings (optional)</w:t>
      </w:r>
      <w:r w:rsidRPr="00432C81">
        <w:rPr>
          <w:rFonts w:eastAsia="Times New Roman" w:cstheme="minorHAnsi"/>
        </w:rPr>
        <w:t xml:space="preserve"> - This field takes multiple comma delimited name</w:t>
      </w:r>
      <w:r w:rsidR="001140AE">
        <w:rPr>
          <w:rFonts w:eastAsia="Times New Roman" w:cstheme="minorHAnsi"/>
        </w:rPr>
        <w:t>s</w:t>
      </w:r>
      <w:r w:rsidRPr="00432C81">
        <w:rPr>
          <w:rFonts w:eastAsia="Times New Roman" w:cstheme="minorHAnsi"/>
        </w:rPr>
        <w:t xml:space="preserve"> and value pairs that will be added in a designated part of the token, where additional information can be kept and then used in the different parts of the application. A single value can be supplied if the same attribute name in the response should be used (so instead of department=department, typing just department </w:t>
      </w:r>
      <w:r w:rsidR="00E4559C">
        <w:rPr>
          <w:rFonts w:eastAsia="Times New Roman" w:cstheme="minorHAnsi"/>
        </w:rPr>
        <w:t>is sufficient</w:t>
      </w:r>
      <w:r w:rsidRPr="00432C81">
        <w:rPr>
          <w:rFonts w:eastAsia="Times New Roman" w:cstheme="minorHAnsi"/>
        </w:rPr>
        <w:t>) Example: job=</w:t>
      </w:r>
      <w:proofErr w:type="spellStart"/>
      <w:proofErr w:type="gramStart"/>
      <w:r w:rsidRPr="00432C81">
        <w:rPr>
          <w:rFonts w:eastAsia="Times New Roman" w:cstheme="minorHAnsi"/>
        </w:rPr>
        <w:t>title,tel</w:t>
      </w:r>
      <w:proofErr w:type="spellEnd"/>
      <w:proofErr w:type="gramEnd"/>
      <w:r w:rsidRPr="00432C81">
        <w:rPr>
          <w:rFonts w:eastAsia="Times New Roman" w:cstheme="minorHAnsi"/>
        </w:rPr>
        <w:t>=</w:t>
      </w:r>
      <w:proofErr w:type="spellStart"/>
      <w:r w:rsidRPr="00432C81">
        <w:rPr>
          <w:rFonts w:eastAsia="Times New Roman" w:cstheme="minorHAnsi"/>
        </w:rPr>
        <w:t>mobile,office,department</w:t>
      </w:r>
      <w:proofErr w:type="spellEnd"/>
      <w:r w:rsidRPr="00432C81">
        <w:rPr>
          <w:rFonts w:eastAsia="Times New Roman" w:cstheme="minorHAnsi"/>
        </w:rPr>
        <w:t>.</w:t>
      </w:r>
    </w:p>
    <w:p w14:paraId="206B1031" w14:textId="41E7F1B7" w:rsidR="006114CC" w:rsidRDefault="00432C81" w:rsidP="006114CC">
      <w:pPr>
        <w:tabs>
          <w:tab w:val="left" w:pos="1125"/>
          <w:tab w:val="left" w:pos="8520"/>
        </w:tabs>
        <w:rPr>
          <w:rFonts w:eastAsia="Times New Roman" w:cstheme="minorHAnsi"/>
        </w:rPr>
      </w:pPr>
      <w:r w:rsidRPr="00432C81">
        <w:rPr>
          <w:rFonts w:eastAsia="Times New Roman" w:cstheme="minorHAnsi"/>
          <w:b/>
          <w:bCs/>
        </w:rPr>
        <w:t>Token Lifetime</w:t>
      </w:r>
      <w:r w:rsidRPr="00432C81">
        <w:rPr>
          <w:rFonts w:eastAsia="Times New Roman" w:cstheme="minorHAnsi"/>
        </w:rPr>
        <w:t xml:space="preserve"> - This sets the expiration date for the generated token used by campusM. If left empty, it default</w:t>
      </w:r>
      <w:r w:rsidR="00F6379A">
        <w:rPr>
          <w:rFonts w:eastAsia="Times New Roman" w:cstheme="minorHAnsi"/>
        </w:rPr>
        <w:t>s</w:t>
      </w:r>
      <w:r w:rsidRPr="00432C81">
        <w:rPr>
          <w:rFonts w:eastAsia="Times New Roman" w:cstheme="minorHAnsi"/>
        </w:rPr>
        <w:t xml:space="preserve"> to 30 days for both Web and Native mobile. Examples: 30d, 120m, 72h.</w:t>
      </w:r>
    </w:p>
    <w:p w14:paraId="6EC7B7EE" w14:textId="77777777" w:rsidR="006114CC" w:rsidRDefault="00432C81" w:rsidP="006114CC">
      <w:pPr>
        <w:tabs>
          <w:tab w:val="left" w:pos="1125"/>
          <w:tab w:val="left" w:pos="8520"/>
        </w:tabs>
        <w:rPr>
          <w:rFonts w:eastAsia="Times New Roman" w:cstheme="minorHAnsi"/>
        </w:rPr>
      </w:pPr>
      <w:r w:rsidRPr="00432C81">
        <w:rPr>
          <w:rFonts w:eastAsia="Times New Roman" w:cstheme="minorHAnsi"/>
        </w:rPr>
        <w:t>Note: it is recommended to have the token lifetime (expiration) set the 30d level to avoid the need for the user to frequently need to re-login/authenticate to campusM.</w:t>
      </w:r>
    </w:p>
    <w:p w14:paraId="21637BC7" w14:textId="7A30D929" w:rsidR="002471B5" w:rsidRDefault="00432C81" w:rsidP="006114CC">
      <w:pPr>
        <w:tabs>
          <w:tab w:val="left" w:pos="1125"/>
          <w:tab w:val="left" w:pos="8520"/>
        </w:tabs>
        <w:rPr>
          <w:rFonts w:eastAsia="Times New Roman" w:cstheme="minorHAnsi"/>
        </w:rPr>
      </w:pPr>
      <w:r w:rsidRPr="00432C81">
        <w:rPr>
          <w:rFonts w:eastAsia="Times New Roman" w:cstheme="minorHAnsi"/>
          <w:b/>
          <w:bCs/>
        </w:rPr>
        <w:t>Test Users</w:t>
      </w:r>
      <w:r w:rsidRPr="00432C81">
        <w:rPr>
          <w:rFonts w:eastAsia="Times New Roman" w:cstheme="minorHAnsi"/>
        </w:rPr>
        <w:t xml:space="preserve"> - At least one test IdP user credential is mandatory. To test other functionality and integrations, it is recommended to provide more than one test user with different representative types of data and/or a single user with all representative types of data.</w:t>
      </w:r>
    </w:p>
    <w:p w14:paraId="3373424B" w14:textId="266B8321" w:rsidR="006114CC" w:rsidRDefault="006114CC" w:rsidP="00432C81">
      <w:pPr>
        <w:tabs>
          <w:tab w:val="left" w:pos="1125"/>
          <w:tab w:val="left" w:pos="8520"/>
        </w:tabs>
        <w:rPr>
          <w:rFonts w:eastAsia="Times New Roman" w:cstheme="minorHAnsi"/>
        </w:rPr>
      </w:pPr>
    </w:p>
    <w:p w14:paraId="05924516" w14:textId="77777777" w:rsidR="006A1A92" w:rsidRDefault="006A1A92" w:rsidP="00432C81">
      <w:pPr>
        <w:tabs>
          <w:tab w:val="left" w:pos="1125"/>
          <w:tab w:val="left" w:pos="8520"/>
        </w:tabs>
        <w:rPr>
          <w:rFonts w:eastAsia="Times New Roman" w:cstheme="minorHAnsi"/>
        </w:rPr>
      </w:pPr>
    </w:p>
    <w:p w14:paraId="0D748CF5" w14:textId="65A69963" w:rsidR="006114CC" w:rsidRDefault="006114CC" w:rsidP="00BD2B53">
      <w:pPr>
        <w:pStyle w:val="Heading1"/>
        <w15:collapsed/>
        <w:rPr>
          <w:rFonts w:cstheme="minorHAnsi"/>
        </w:rPr>
      </w:pPr>
      <w:r w:rsidRPr="008C7D98">
        <w:t>OAuth</w:t>
      </w:r>
    </w:p>
    <w:p w14:paraId="4FE9C7AC" w14:textId="77777777" w:rsidR="002D650F" w:rsidRDefault="006114CC" w:rsidP="002D650F">
      <w:pPr>
        <w:pStyle w:val="Heading2"/>
        <w15:collapsed/>
      </w:pPr>
      <w:r w:rsidRPr="008C7D98">
        <w:t>required information</w:t>
      </w:r>
    </w:p>
    <w:p w14:paraId="323B29F9" w14:textId="3938B7A3" w:rsidR="00836A81" w:rsidRPr="002D650F" w:rsidRDefault="00836A81" w:rsidP="002D650F">
      <w:pPr>
        <w:rPr>
          <w:rFonts w:ascii="Helvetica" w:hAnsi="Helvetica" w:cs="Helvetica"/>
          <w:caps/>
          <w:color w:val="25408F"/>
        </w:rPr>
      </w:pPr>
      <w:r w:rsidRPr="00836A81">
        <w:t xml:space="preserve">Register the app as a client on the customer’s side from which a client ID and optionally a client secret (recommended) is produced. </w:t>
      </w:r>
    </w:p>
    <w:p w14:paraId="43F3EDB9" w14:textId="22C61119" w:rsidR="006114CC" w:rsidRDefault="00836A81" w:rsidP="00836A81">
      <w:pPr>
        <w:tabs>
          <w:tab w:val="left" w:pos="1125"/>
          <w:tab w:val="left" w:pos="8520"/>
        </w:tabs>
        <w:rPr>
          <w:rFonts w:eastAsia="Times New Roman" w:cstheme="minorHAnsi"/>
        </w:rPr>
      </w:pPr>
      <w:r w:rsidRPr="00836A81">
        <w:rPr>
          <w:rFonts w:cstheme="minorHAnsi"/>
        </w:rPr>
        <w:t>Use the following redirect URI: &lt;</w:t>
      </w:r>
      <w:proofErr w:type="spellStart"/>
      <w:r w:rsidRPr="00836A81">
        <w:rPr>
          <w:rFonts w:cstheme="minorHAnsi"/>
        </w:rPr>
        <w:t>org_web_hostname</w:t>
      </w:r>
      <w:proofErr w:type="spellEnd"/>
      <w:r w:rsidRPr="00836A81">
        <w:rPr>
          <w:rFonts w:cstheme="minorHAnsi"/>
        </w:rPr>
        <w:t>&gt;/</w:t>
      </w:r>
      <w:proofErr w:type="spellStart"/>
      <w:r w:rsidRPr="00836A81">
        <w:rPr>
          <w:rFonts w:cstheme="minorHAnsi"/>
        </w:rPr>
        <w:t>cmauth</w:t>
      </w:r>
      <w:proofErr w:type="spellEnd"/>
      <w:r w:rsidRPr="00836A81">
        <w:rPr>
          <w:rFonts w:cstheme="minorHAnsi"/>
        </w:rPr>
        <w:t>/</w:t>
      </w:r>
      <w:proofErr w:type="spellStart"/>
      <w:r w:rsidRPr="00836A81">
        <w:rPr>
          <w:rFonts w:cstheme="minorHAnsi"/>
        </w:rPr>
        <w:t>oauth</w:t>
      </w:r>
      <w:proofErr w:type="spellEnd"/>
      <w:r w:rsidRPr="00836A81">
        <w:rPr>
          <w:rFonts w:cstheme="minorHAnsi"/>
        </w:rPr>
        <w:t>/callback</w:t>
      </w:r>
      <w:r w:rsidR="006114CC">
        <w:rPr>
          <w:rFonts w:eastAsia="Times New Roman" w:cstheme="minorHAnsi"/>
        </w:rPr>
        <w:fldChar w:fldCharType="begin"/>
      </w:r>
      <w:r w:rsidR="006114CC">
        <w:rPr>
          <w:rFonts w:eastAsia="Times New Roman" w:cstheme="minorHAnsi"/>
        </w:rPr>
        <w:instrText xml:space="preserve"> IF</w:instrText>
      </w:r>
      <w:r w:rsidR="006114CC">
        <w:rPr>
          <w:rFonts w:eastAsia="Times New Roman" w:cstheme="minorHAnsi"/>
        </w:rPr>
        <w:fldChar w:fldCharType="begin"/>
      </w:r>
      <w:r w:rsidR="006114CC">
        <w:rPr>
          <w:rFonts w:eastAsia="Times New Roman" w:cstheme="minorHAnsi"/>
        </w:rPr>
        <w:instrText xml:space="preserve"> REF Auth </w:instrText>
      </w:r>
      <w:r w:rsidR="006114CC">
        <w:rPr>
          <w:rFonts w:eastAsia="Times New Roman" w:cstheme="minorHAnsi"/>
        </w:rPr>
        <w:fldChar w:fldCharType="separate"/>
      </w:r>
      <w:r w:rsidR="006114CC">
        <w:instrText xml:space="preserve">Please select Authentication Type </w:instrText>
      </w:r>
      <w:r w:rsidR="006114CC">
        <w:rPr>
          <w:rFonts w:eastAsia="Times New Roman" w:cstheme="minorHAnsi"/>
        </w:rPr>
        <w:fldChar w:fldCharType="end"/>
      </w:r>
      <w:r w:rsidR="006114CC">
        <w:rPr>
          <w:rFonts w:eastAsia="Times New Roman" w:cstheme="minorHAnsi"/>
        </w:rPr>
        <w:instrText>=" SAML " "</w:instrText>
      </w:r>
      <w:r w:rsidR="006114CC" w:rsidRPr="002471B5">
        <w:rPr>
          <w:rFonts w:eastAsia="Times New Roman" w:cstheme="minorHAnsi"/>
        </w:rPr>
        <w:instrText xml:space="preserve">Download the campusM </w:instrText>
      </w:r>
      <w:r w:rsidR="006114CC">
        <w:rPr>
          <w:rFonts w:eastAsia="Times New Roman" w:cstheme="minorHAnsi"/>
        </w:rPr>
        <w:instrText xml:space="preserve"> SAML </w:instrText>
      </w:r>
      <w:r w:rsidR="006114CC" w:rsidRPr="002471B5">
        <w:rPr>
          <w:rFonts w:eastAsia="Times New Roman" w:cstheme="minorHAnsi"/>
        </w:rPr>
        <w:instrText xml:space="preserve"> metadata file from the following URL: &lt;org_web_hostname&gt;/cmauth/</w:instrText>
      </w:r>
      <w:r w:rsidR="006114CC">
        <w:rPr>
          <w:rFonts w:eastAsia="Times New Roman" w:cstheme="minorHAnsi"/>
        </w:rPr>
        <w:instrText xml:space="preserve"> SAML </w:instrText>
      </w:r>
      <w:r w:rsidR="006114CC" w:rsidRPr="002471B5">
        <w:rPr>
          <w:rFonts w:eastAsia="Times New Roman" w:cstheme="minorHAnsi"/>
        </w:rPr>
        <w:instrText>/metadata?cert=</w:instrText>
      </w:r>
      <w:r w:rsidR="006114CC">
        <w:rPr>
          <w:rFonts w:eastAsia="Times New Roman" w:cstheme="minorHAnsi"/>
        </w:rPr>
        <w:instrText xml:space="preserve"> SAML </w:instrText>
      </w:r>
      <w:r w:rsidR="006114CC" w:rsidRPr="002471B5">
        <w:rPr>
          <w:rFonts w:eastAsia="Times New Roman" w:cstheme="minorHAnsi"/>
        </w:rPr>
        <w:instrText xml:space="preserve">_271119 </w:instrText>
      </w:r>
    </w:p>
    <w:p w14:paraId="7FF3BCFA" w14:textId="77777777" w:rsidR="006114CC" w:rsidRPr="002471B5" w:rsidRDefault="006114CC" w:rsidP="006114CC">
      <w:pPr>
        <w:tabs>
          <w:tab w:val="left" w:pos="1125"/>
          <w:tab w:val="left" w:pos="8520"/>
        </w:tabs>
        <w:rPr>
          <w:rFonts w:eastAsia="Times New Roman" w:cstheme="minorHAnsi"/>
        </w:rPr>
      </w:pPr>
      <w:r w:rsidRPr="002471B5">
        <w:rPr>
          <w:rFonts w:eastAsia="Times New Roman" w:cstheme="minorHAnsi"/>
        </w:rPr>
        <w:instrText>Add  of the metadata to the IdP’s configuration</w:instrText>
      </w:r>
      <w:r>
        <w:rPr>
          <w:rFonts w:eastAsia="Times New Roman" w:cstheme="minorHAnsi"/>
        </w:rPr>
        <w:instrText xml:space="preserve">" </w:instrText>
      </w:r>
      <w:r>
        <w:rPr>
          <w:rFonts w:eastAsia="Times New Roman" w:cstheme="minorHAnsi"/>
        </w:rPr>
        <w:fldChar w:fldCharType="begin"/>
      </w:r>
      <w:r>
        <w:rPr>
          <w:rFonts w:eastAsia="Times New Roman" w:cstheme="minorHAnsi"/>
        </w:rPr>
        <w:instrText xml:space="preserve"> IF</w:instrText>
      </w:r>
      <w:r>
        <w:rPr>
          <w:rFonts w:eastAsia="Times New Roman" w:cstheme="minorHAnsi"/>
        </w:rPr>
        <w:fldChar w:fldCharType="begin"/>
      </w:r>
      <w:r>
        <w:rPr>
          <w:rFonts w:eastAsia="Times New Roman" w:cstheme="minorHAnsi"/>
        </w:rPr>
        <w:instrText xml:space="preserve"> REF Auth </w:instrText>
      </w:r>
      <w:r>
        <w:rPr>
          <w:rFonts w:eastAsia="Times New Roman" w:cstheme="minorHAnsi"/>
        </w:rPr>
        <w:fldChar w:fldCharType="separate"/>
      </w:r>
      <w:r>
        <w:instrText xml:space="preserve">Please select Authentication Type </w:instrText>
      </w:r>
      <w:r>
        <w:rPr>
          <w:rFonts w:eastAsia="Times New Roman" w:cstheme="minorHAnsi"/>
        </w:rPr>
        <w:fldChar w:fldCharType="end"/>
      </w:r>
      <w:r>
        <w:rPr>
          <w:rFonts w:eastAsia="Times New Roman" w:cstheme="minorHAnsi"/>
        </w:rPr>
        <w:instrText>=" OAuth " "</w:instrText>
      </w:r>
      <w:r w:rsidRPr="002471B5">
        <w:rPr>
          <w:rFonts w:eastAsia="Times New Roman" w:cstheme="minorHAnsi"/>
        </w:rPr>
        <w:instrText xml:space="preserve">Register the app as a client on the customer’s side from which a client ID and optionally a client secret (recommended) is produced. </w:instrText>
      </w:r>
    </w:p>
    <w:p w14:paraId="44A5BCCE" w14:textId="77777777" w:rsidR="006114CC" w:rsidRDefault="006114CC" w:rsidP="006114CC">
      <w:pPr>
        <w:tabs>
          <w:tab w:val="left" w:pos="1125"/>
          <w:tab w:val="left" w:pos="8520"/>
        </w:tabs>
        <w:rPr>
          <w:rFonts w:eastAsia="Times New Roman" w:cstheme="minorHAnsi"/>
        </w:rPr>
      </w:pPr>
      <w:r w:rsidRPr="002471B5">
        <w:rPr>
          <w:rFonts w:eastAsia="Times New Roman" w:cstheme="minorHAnsi"/>
        </w:rPr>
        <w:instrText>Use the following redirect URI: &lt;org_web_hostname&gt;/cmauth/</w:instrText>
      </w:r>
      <w:r>
        <w:rPr>
          <w:rFonts w:eastAsia="Times New Roman" w:cstheme="minorHAnsi"/>
        </w:rPr>
        <w:instrText xml:space="preserve"> OAuth </w:instrText>
      </w:r>
      <w:r w:rsidRPr="002471B5">
        <w:rPr>
          <w:rFonts w:eastAsia="Times New Roman" w:cstheme="minorHAnsi"/>
        </w:rPr>
        <w:instrText>/callback</w:instrText>
      </w:r>
      <w:r>
        <w:rPr>
          <w:rFonts w:eastAsia="Times New Roman" w:cstheme="minorHAnsi"/>
        </w:rPr>
        <w:instrText xml:space="preserve">" </w:instrText>
      </w:r>
      <w:r>
        <w:rPr>
          <w:rFonts w:eastAsia="Times New Roman" w:cstheme="minorHAnsi"/>
        </w:rPr>
        <w:fldChar w:fldCharType="end"/>
      </w:r>
      <w:r>
        <w:rPr>
          <w:rFonts w:eastAsia="Times New Roman" w:cstheme="minorHAnsi"/>
        </w:rPr>
        <w:fldChar w:fldCharType="end"/>
      </w:r>
    </w:p>
    <w:p w14:paraId="761A4E00" w14:textId="77777777" w:rsidR="00417D1B" w:rsidRDefault="00417D1B" w:rsidP="006114CC">
      <w:pPr>
        <w:tabs>
          <w:tab w:val="left" w:pos="1125"/>
          <w:tab w:val="left" w:pos="8520"/>
        </w:tabs>
        <w:rPr>
          <w:rFonts w:cstheme="minorHAnsi"/>
        </w:rPr>
      </w:pPr>
      <w:r>
        <w:rPr>
          <w:rFonts w:cstheme="minorHAnsi"/>
        </w:rPr>
        <w:t>**</w:t>
      </w:r>
      <w:r w:rsidRPr="006A1A92">
        <w:rPr>
          <w:rFonts w:cstheme="minorHAnsi"/>
        </w:rPr>
        <w:t xml:space="preserve">Do this for each campusM environment that you work with: Production, Sandbox, and Preview. </w:t>
      </w:r>
    </w:p>
    <w:p w14:paraId="2548F996" w14:textId="4D745275" w:rsidR="006114CC" w:rsidRPr="006A1A92" w:rsidRDefault="00417D1B" w:rsidP="006114CC">
      <w:pPr>
        <w:tabs>
          <w:tab w:val="left" w:pos="1125"/>
          <w:tab w:val="left" w:pos="8520"/>
        </w:tabs>
        <w:rPr>
          <w:rFonts w:cstheme="minorHAnsi"/>
        </w:rPr>
      </w:pPr>
      <w:r w:rsidRPr="006A1A92">
        <w:rPr>
          <w:rFonts w:cstheme="minorHAnsi"/>
        </w:rPr>
        <w:t>Add each of the metadata files to the IdP</w:t>
      </w:r>
      <w:r w:rsidR="00AB067C">
        <w:rPr>
          <w:rFonts w:cstheme="minorHAnsi"/>
        </w:rPr>
        <w:t>’s</w:t>
      </w:r>
      <w:r w:rsidRPr="006A1A92">
        <w:rPr>
          <w:rFonts w:cstheme="minorHAnsi"/>
        </w:rPr>
        <w:t xml:space="preserve"> configuration.</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bottom w:w="72" w:type="dxa"/>
          <w:right w:w="115" w:type="dxa"/>
        </w:tblCellMar>
        <w:tblLook w:val="04A0" w:firstRow="1" w:lastRow="0" w:firstColumn="1" w:lastColumn="0" w:noHBand="0" w:noVBand="1"/>
      </w:tblPr>
      <w:tblGrid>
        <w:gridCol w:w="4106"/>
        <w:gridCol w:w="5245"/>
      </w:tblGrid>
      <w:tr w:rsidR="006114CC" w14:paraId="2ABA1D0C" w14:textId="77777777" w:rsidTr="00F44793">
        <w:tc>
          <w:tcPr>
            <w:tcW w:w="4106" w:type="dxa"/>
            <w:shd w:val="clear" w:color="auto" w:fill="D9E2F3" w:themeFill="accent1" w:themeFillTint="33"/>
          </w:tcPr>
          <w:p w14:paraId="7B9BC5A8" w14:textId="77777777" w:rsidR="006114CC" w:rsidRPr="00E83669" w:rsidRDefault="006114CC" w:rsidP="00F44793">
            <w:pPr>
              <w:rPr>
                <w:b/>
                <w:bCs/>
              </w:rPr>
            </w:pPr>
            <w:r>
              <w:rPr>
                <w:b/>
                <w:bCs/>
              </w:rPr>
              <w:t>Branding Option</w:t>
            </w:r>
          </w:p>
        </w:tc>
        <w:tc>
          <w:tcPr>
            <w:tcW w:w="5245" w:type="dxa"/>
            <w:shd w:val="clear" w:color="auto" w:fill="D9E2F3" w:themeFill="accent1" w:themeFillTint="33"/>
          </w:tcPr>
          <w:p w14:paraId="21FAB9E4" w14:textId="77777777" w:rsidR="006114CC" w:rsidRPr="00E83669" w:rsidRDefault="006114CC" w:rsidP="00F44793">
            <w:pPr>
              <w:rPr>
                <w:b/>
                <w:bCs/>
              </w:rPr>
            </w:pPr>
            <w:r>
              <w:rPr>
                <w:b/>
                <w:bCs/>
              </w:rPr>
              <w:t>Value</w:t>
            </w:r>
          </w:p>
        </w:tc>
      </w:tr>
      <w:tr w:rsidR="00F222AD" w14:paraId="48EF467C" w14:textId="77777777" w:rsidTr="003A470E">
        <w:tc>
          <w:tcPr>
            <w:tcW w:w="4106" w:type="dxa"/>
            <w:shd w:val="clear" w:color="auto" w:fill="FFFFFF" w:themeFill="background1"/>
            <w:vAlign w:val="center"/>
          </w:tcPr>
          <w:p w14:paraId="40F91832" w14:textId="21353E3B" w:rsidR="00F222AD" w:rsidRPr="000252A7" w:rsidRDefault="00F222AD" w:rsidP="00F222AD">
            <w:pPr>
              <w:tabs>
                <w:tab w:val="left" w:pos="1125"/>
                <w:tab w:val="left" w:pos="8520"/>
              </w:tabs>
            </w:pPr>
            <w:r>
              <w:rPr>
                <w:rFonts w:ascii="Calibri" w:hAnsi="Calibri" w:cs="Calibri"/>
                <w:color w:val="000000"/>
              </w:rPr>
              <w:t>System (Supplier and Product)</w:t>
            </w:r>
          </w:p>
        </w:tc>
        <w:tc>
          <w:tcPr>
            <w:tcW w:w="5245" w:type="dxa"/>
            <w:shd w:val="clear" w:color="auto" w:fill="FFFFFF" w:themeFill="background1"/>
          </w:tcPr>
          <w:p w14:paraId="2F2210E7" w14:textId="77777777" w:rsidR="00F222AD" w:rsidRPr="00E83669" w:rsidRDefault="00F222AD" w:rsidP="00F222AD"/>
        </w:tc>
      </w:tr>
      <w:tr w:rsidR="00F222AD" w14:paraId="37BDDEF1" w14:textId="77777777" w:rsidTr="003A470E">
        <w:tc>
          <w:tcPr>
            <w:tcW w:w="4106" w:type="dxa"/>
            <w:shd w:val="clear" w:color="auto" w:fill="FFFFFF" w:themeFill="background1"/>
            <w:vAlign w:val="center"/>
          </w:tcPr>
          <w:p w14:paraId="1E6FD159" w14:textId="12A10FF0" w:rsidR="00F222AD" w:rsidRDefault="00F222AD" w:rsidP="00F222AD">
            <w:r>
              <w:rPr>
                <w:rFonts w:ascii="Calibri" w:hAnsi="Calibri" w:cs="Calibri"/>
                <w:color w:val="000000"/>
              </w:rPr>
              <w:t>OAuth Client ID</w:t>
            </w:r>
          </w:p>
        </w:tc>
        <w:tc>
          <w:tcPr>
            <w:tcW w:w="5245" w:type="dxa"/>
            <w:shd w:val="clear" w:color="auto" w:fill="FFFFFF" w:themeFill="background1"/>
          </w:tcPr>
          <w:p w14:paraId="42BF160E" w14:textId="77777777" w:rsidR="00F222AD" w:rsidRDefault="00F222AD" w:rsidP="00F222AD"/>
        </w:tc>
      </w:tr>
      <w:tr w:rsidR="00F222AD" w14:paraId="68E7E790" w14:textId="77777777" w:rsidTr="003A470E">
        <w:tc>
          <w:tcPr>
            <w:tcW w:w="4106" w:type="dxa"/>
            <w:shd w:val="clear" w:color="auto" w:fill="FFFFFF" w:themeFill="background1"/>
            <w:vAlign w:val="center"/>
          </w:tcPr>
          <w:p w14:paraId="0A1EA4D0" w14:textId="47ED2DFF" w:rsidR="00F222AD" w:rsidRDefault="00F222AD" w:rsidP="00F222AD">
            <w:r>
              <w:rPr>
                <w:rFonts w:ascii="Calibri" w:hAnsi="Calibri" w:cs="Calibri"/>
                <w:color w:val="000000"/>
              </w:rPr>
              <w:t>OAuth Client Secret</w:t>
            </w:r>
          </w:p>
        </w:tc>
        <w:tc>
          <w:tcPr>
            <w:tcW w:w="5245" w:type="dxa"/>
            <w:shd w:val="clear" w:color="auto" w:fill="FFFFFF" w:themeFill="background1"/>
          </w:tcPr>
          <w:p w14:paraId="54A56A32" w14:textId="77777777" w:rsidR="00F222AD" w:rsidRDefault="00F222AD" w:rsidP="00F222AD"/>
        </w:tc>
      </w:tr>
      <w:tr w:rsidR="00F222AD" w14:paraId="14CCFA53" w14:textId="77777777" w:rsidTr="003A470E">
        <w:tc>
          <w:tcPr>
            <w:tcW w:w="4106" w:type="dxa"/>
            <w:shd w:val="clear" w:color="auto" w:fill="FFFFFF" w:themeFill="background1"/>
            <w:vAlign w:val="center"/>
          </w:tcPr>
          <w:p w14:paraId="23AB72A1" w14:textId="710A783C" w:rsidR="00F222AD" w:rsidRDefault="00F222AD" w:rsidP="00F222AD">
            <w:r>
              <w:rPr>
                <w:rFonts w:ascii="Calibri" w:hAnsi="Calibri" w:cs="Calibri"/>
                <w:color w:val="000000"/>
              </w:rPr>
              <w:t>Authorization Endpoint</w:t>
            </w:r>
          </w:p>
        </w:tc>
        <w:tc>
          <w:tcPr>
            <w:tcW w:w="5245" w:type="dxa"/>
            <w:shd w:val="clear" w:color="auto" w:fill="FFFFFF" w:themeFill="background1"/>
          </w:tcPr>
          <w:p w14:paraId="035952DF" w14:textId="77777777" w:rsidR="00F222AD" w:rsidRDefault="00F222AD" w:rsidP="00F222AD"/>
        </w:tc>
      </w:tr>
      <w:tr w:rsidR="00F222AD" w14:paraId="5FC8FE4C" w14:textId="77777777" w:rsidTr="003A470E">
        <w:tc>
          <w:tcPr>
            <w:tcW w:w="4106" w:type="dxa"/>
            <w:shd w:val="clear" w:color="auto" w:fill="FFFFFF" w:themeFill="background1"/>
            <w:vAlign w:val="center"/>
          </w:tcPr>
          <w:p w14:paraId="16ABF64E" w14:textId="39B38584" w:rsidR="00F222AD" w:rsidRDefault="00F222AD" w:rsidP="00F222AD">
            <w:r>
              <w:rPr>
                <w:rFonts w:ascii="Calibri" w:hAnsi="Calibri" w:cs="Calibri"/>
                <w:color w:val="000000"/>
              </w:rPr>
              <w:t>Access Token Endpoint</w:t>
            </w:r>
          </w:p>
        </w:tc>
        <w:tc>
          <w:tcPr>
            <w:tcW w:w="5245" w:type="dxa"/>
            <w:shd w:val="clear" w:color="auto" w:fill="FFFFFF" w:themeFill="background1"/>
          </w:tcPr>
          <w:p w14:paraId="5E14D1FF" w14:textId="77777777" w:rsidR="00F222AD" w:rsidRDefault="00F222AD" w:rsidP="00F222AD"/>
        </w:tc>
      </w:tr>
      <w:tr w:rsidR="00F222AD" w14:paraId="02F6F138" w14:textId="77777777" w:rsidTr="003A470E">
        <w:tc>
          <w:tcPr>
            <w:tcW w:w="4106" w:type="dxa"/>
            <w:shd w:val="clear" w:color="auto" w:fill="FFFFFF" w:themeFill="background1"/>
            <w:vAlign w:val="center"/>
          </w:tcPr>
          <w:p w14:paraId="3CD0A192" w14:textId="3715EC33" w:rsidR="00F222AD" w:rsidRDefault="00F222AD" w:rsidP="00F222AD">
            <w:r>
              <w:rPr>
                <w:rFonts w:ascii="Calibri" w:hAnsi="Calibri" w:cs="Calibri"/>
                <w:color w:val="000000"/>
              </w:rPr>
              <w:t>Token Endpoint Auth</w:t>
            </w:r>
          </w:p>
        </w:tc>
        <w:tc>
          <w:tcPr>
            <w:tcW w:w="5245" w:type="dxa"/>
            <w:shd w:val="clear" w:color="auto" w:fill="FFFFFF" w:themeFill="background1"/>
          </w:tcPr>
          <w:p w14:paraId="2AD33076" w14:textId="77777777" w:rsidR="00F222AD" w:rsidRDefault="00F222AD" w:rsidP="00F222AD"/>
        </w:tc>
      </w:tr>
      <w:tr w:rsidR="00F222AD" w14:paraId="06AD41DE" w14:textId="77777777" w:rsidTr="003A470E">
        <w:tc>
          <w:tcPr>
            <w:tcW w:w="4106" w:type="dxa"/>
            <w:shd w:val="clear" w:color="auto" w:fill="FFFFFF" w:themeFill="background1"/>
            <w:vAlign w:val="center"/>
          </w:tcPr>
          <w:p w14:paraId="5690965B" w14:textId="5F1332CC" w:rsidR="00F222AD" w:rsidRDefault="00F222AD" w:rsidP="00F222AD">
            <w:r>
              <w:rPr>
                <w:rFonts w:ascii="Calibri" w:hAnsi="Calibri" w:cs="Calibri"/>
                <w:color w:val="000000"/>
              </w:rPr>
              <w:t xml:space="preserve">User Info Endpoint </w:t>
            </w:r>
          </w:p>
        </w:tc>
        <w:tc>
          <w:tcPr>
            <w:tcW w:w="5245" w:type="dxa"/>
            <w:shd w:val="clear" w:color="auto" w:fill="FFFFFF" w:themeFill="background1"/>
          </w:tcPr>
          <w:p w14:paraId="03E516ED" w14:textId="77777777" w:rsidR="00F222AD" w:rsidRDefault="00F222AD" w:rsidP="00F222AD"/>
        </w:tc>
      </w:tr>
      <w:tr w:rsidR="00F222AD" w14:paraId="727680B9" w14:textId="77777777" w:rsidTr="003A470E">
        <w:tc>
          <w:tcPr>
            <w:tcW w:w="4106" w:type="dxa"/>
            <w:shd w:val="clear" w:color="auto" w:fill="FFFFFF" w:themeFill="background1"/>
            <w:vAlign w:val="center"/>
          </w:tcPr>
          <w:p w14:paraId="3FC484DD" w14:textId="7E90A6E1" w:rsidR="00F222AD" w:rsidRDefault="00F222AD" w:rsidP="00F222AD">
            <w:pPr>
              <w:rPr>
                <w:rFonts w:eastAsia="Times New Roman" w:cstheme="minorHAnsi"/>
              </w:rPr>
            </w:pPr>
            <w:r>
              <w:rPr>
                <w:rFonts w:ascii="Calibri" w:hAnsi="Calibri" w:cs="Calibri"/>
                <w:color w:val="000000"/>
              </w:rPr>
              <w:t>OAuth Scope</w:t>
            </w:r>
          </w:p>
        </w:tc>
        <w:tc>
          <w:tcPr>
            <w:tcW w:w="5245" w:type="dxa"/>
            <w:shd w:val="clear" w:color="auto" w:fill="FFFFFF" w:themeFill="background1"/>
          </w:tcPr>
          <w:p w14:paraId="7129FA5C" w14:textId="77777777" w:rsidR="00F222AD" w:rsidRDefault="00F222AD" w:rsidP="00F222AD"/>
        </w:tc>
      </w:tr>
      <w:tr w:rsidR="00F222AD" w14:paraId="60F1ACCD" w14:textId="77777777" w:rsidTr="003A470E">
        <w:tc>
          <w:tcPr>
            <w:tcW w:w="4106" w:type="dxa"/>
            <w:shd w:val="clear" w:color="auto" w:fill="FFFFFF" w:themeFill="background1"/>
            <w:vAlign w:val="center"/>
          </w:tcPr>
          <w:p w14:paraId="4735293A" w14:textId="0E5EFFBA" w:rsidR="00F222AD" w:rsidRDefault="00F222AD" w:rsidP="00F222AD">
            <w:pPr>
              <w:rPr>
                <w:rFonts w:eastAsia="Times New Roman" w:cstheme="minorHAnsi"/>
              </w:rPr>
            </w:pPr>
            <w:r>
              <w:rPr>
                <w:rFonts w:ascii="Calibri" w:hAnsi="Calibri" w:cs="Calibri"/>
                <w:color w:val="000000"/>
              </w:rPr>
              <w:t>Logout URL</w:t>
            </w:r>
          </w:p>
        </w:tc>
        <w:tc>
          <w:tcPr>
            <w:tcW w:w="5245" w:type="dxa"/>
            <w:shd w:val="clear" w:color="auto" w:fill="FFFFFF" w:themeFill="background1"/>
          </w:tcPr>
          <w:p w14:paraId="5D7B5ED3" w14:textId="77777777" w:rsidR="00F222AD" w:rsidRDefault="00F222AD" w:rsidP="00F222AD"/>
        </w:tc>
      </w:tr>
      <w:tr w:rsidR="00F222AD" w14:paraId="7E819AC9" w14:textId="77777777" w:rsidTr="003A470E">
        <w:tc>
          <w:tcPr>
            <w:tcW w:w="4106" w:type="dxa"/>
            <w:shd w:val="clear" w:color="auto" w:fill="FFFFFF" w:themeFill="background1"/>
            <w:vAlign w:val="center"/>
          </w:tcPr>
          <w:p w14:paraId="327F20BF" w14:textId="6D852AF4" w:rsidR="00F222AD" w:rsidRDefault="00F222AD" w:rsidP="00F222AD">
            <w:pPr>
              <w:rPr>
                <w:rFonts w:eastAsia="Times New Roman" w:cstheme="minorHAnsi"/>
              </w:rPr>
            </w:pPr>
            <w:r>
              <w:rPr>
                <w:rFonts w:ascii="Calibri" w:hAnsi="Calibri" w:cs="Calibri"/>
                <w:color w:val="000000"/>
              </w:rPr>
              <w:t>Token Verification Certificate</w:t>
            </w:r>
          </w:p>
        </w:tc>
        <w:tc>
          <w:tcPr>
            <w:tcW w:w="5245" w:type="dxa"/>
            <w:shd w:val="clear" w:color="auto" w:fill="FFFFFF" w:themeFill="background1"/>
          </w:tcPr>
          <w:p w14:paraId="521804EB" w14:textId="77777777" w:rsidR="00F222AD" w:rsidRDefault="00F222AD" w:rsidP="00F222AD"/>
        </w:tc>
      </w:tr>
      <w:tr w:rsidR="00F222AD" w14:paraId="0828FFCC" w14:textId="77777777" w:rsidTr="003A470E">
        <w:tc>
          <w:tcPr>
            <w:tcW w:w="4106" w:type="dxa"/>
            <w:shd w:val="clear" w:color="auto" w:fill="FFFFFF" w:themeFill="background1"/>
            <w:vAlign w:val="center"/>
          </w:tcPr>
          <w:p w14:paraId="4D1C150B" w14:textId="28CDCF2C" w:rsidR="00F222AD" w:rsidRDefault="00F222AD" w:rsidP="00F222AD">
            <w:pPr>
              <w:rPr>
                <w:rFonts w:eastAsia="Times New Roman" w:cstheme="minorHAnsi"/>
              </w:rPr>
            </w:pPr>
            <w:r>
              <w:rPr>
                <w:rFonts w:ascii="Calibri" w:hAnsi="Calibri" w:cs="Calibri"/>
                <w:color w:val="000000"/>
              </w:rPr>
              <w:t>Username Mapping</w:t>
            </w:r>
          </w:p>
        </w:tc>
        <w:tc>
          <w:tcPr>
            <w:tcW w:w="5245" w:type="dxa"/>
            <w:shd w:val="clear" w:color="auto" w:fill="FFFFFF" w:themeFill="background1"/>
          </w:tcPr>
          <w:p w14:paraId="496022EF" w14:textId="77777777" w:rsidR="00F222AD" w:rsidRDefault="00F222AD" w:rsidP="00F222AD"/>
        </w:tc>
      </w:tr>
      <w:tr w:rsidR="00F222AD" w14:paraId="045CC5BF" w14:textId="77777777" w:rsidTr="003A470E">
        <w:tc>
          <w:tcPr>
            <w:tcW w:w="4106" w:type="dxa"/>
            <w:shd w:val="clear" w:color="auto" w:fill="FFFFFF" w:themeFill="background1"/>
            <w:vAlign w:val="center"/>
          </w:tcPr>
          <w:p w14:paraId="27E9E7D6" w14:textId="7A91A0A0" w:rsidR="00F222AD" w:rsidRDefault="00F222AD" w:rsidP="00F222AD">
            <w:pPr>
              <w:rPr>
                <w:rFonts w:eastAsia="Times New Roman" w:cstheme="minorHAnsi"/>
              </w:rPr>
            </w:pPr>
            <w:r>
              <w:rPr>
                <w:rFonts w:ascii="Calibri" w:hAnsi="Calibri" w:cs="Calibri"/>
                <w:color w:val="000000"/>
              </w:rPr>
              <w:t xml:space="preserve">Mail Mapping </w:t>
            </w:r>
          </w:p>
        </w:tc>
        <w:tc>
          <w:tcPr>
            <w:tcW w:w="5245" w:type="dxa"/>
            <w:shd w:val="clear" w:color="auto" w:fill="FFFFFF" w:themeFill="background1"/>
          </w:tcPr>
          <w:p w14:paraId="536FD575" w14:textId="77777777" w:rsidR="00F222AD" w:rsidRDefault="00F222AD" w:rsidP="00F222AD"/>
        </w:tc>
      </w:tr>
      <w:tr w:rsidR="00F222AD" w14:paraId="6FABD2E1" w14:textId="77777777" w:rsidTr="003A470E">
        <w:tc>
          <w:tcPr>
            <w:tcW w:w="4106" w:type="dxa"/>
            <w:shd w:val="clear" w:color="auto" w:fill="FFFFFF" w:themeFill="background1"/>
            <w:vAlign w:val="center"/>
          </w:tcPr>
          <w:p w14:paraId="761AD480" w14:textId="3FCC0B91" w:rsidR="00F222AD" w:rsidRDefault="00F222AD" w:rsidP="00F222AD">
            <w:pPr>
              <w:rPr>
                <w:rFonts w:eastAsia="Times New Roman" w:cstheme="minorHAnsi"/>
              </w:rPr>
            </w:pPr>
            <w:r>
              <w:rPr>
                <w:rFonts w:ascii="Calibri" w:hAnsi="Calibri" w:cs="Calibri"/>
                <w:color w:val="000000"/>
              </w:rPr>
              <w:t xml:space="preserve">First Name Mapping </w:t>
            </w:r>
          </w:p>
        </w:tc>
        <w:tc>
          <w:tcPr>
            <w:tcW w:w="5245" w:type="dxa"/>
            <w:shd w:val="clear" w:color="auto" w:fill="FFFFFF" w:themeFill="background1"/>
          </w:tcPr>
          <w:p w14:paraId="7E572177" w14:textId="77777777" w:rsidR="00F222AD" w:rsidRDefault="00F222AD" w:rsidP="00F222AD"/>
        </w:tc>
      </w:tr>
      <w:tr w:rsidR="00F222AD" w14:paraId="687F3ABE" w14:textId="77777777" w:rsidTr="003A470E">
        <w:tc>
          <w:tcPr>
            <w:tcW w:w="4106" w:type="dxa"/>
            <w:shd w:val="clear" w:color="auto" w:fill="FFFFFF" w:themeFill="background1"/>
            <w:vAlign w:val="center"/>
          </w:tcPr>
          <w:p w14:paraId="2DC5FD4C" w14:textId="11E493D1" w:rsidR="00F222AD" w:rsidRDefault="00F222AD" w:rsidP="00F222AD">
            <w:pPr>
              <w:rPr>
                <w:rFonts w:eastAsia="Times New Roman" w:cstheme="minorHAnsi"/>
              </w:rPr>
            </w:pPr>
            <w:r>
              <w:rPr>
                <w:rFonts w:ascii="Calibri" w:hAnsi="Calibri" w:cs="Calibri"/>
                <w:color w:val="000000"/>
              </w:rPr>
              <w:t xml:space="preserve">Last Name Mapping </w:t>
            </w:r>
          </w:p>
        </w:tc>
        <w:tc>
          <w:tcPr>
            <w:tcW w:w="5245" w:type="dxa"/>
            <w:shd w:val="clear" w:color="auto" w:fill="FFFFFF" w:themeFill="background1"/>
          </w:tcPr>
          <w:p w14:paraId="1F931451" w14:textId="77777777" w:rsidR="00F222AD" w:rsidRDefault="00F222AD" w:rsidP="00F222AD"/>
        </w:tc>
      </w:tr>
      <w:tr w:rsidR="00F222AD" w14:paraId="27C36070" w14:textId="77777777" w:rsidTr="003A470E">
        <w:tc>
          <w:tcPr>
            <w:tcW w:w="4106" w:type="dxa"/>
            <w:shd w:val="clear" w:color="auto" w:fill="FFFFFF" w:themeFill="background1"/>
            <w:vAlign w:val="center"/>
          </w:tcPr>
          <w:p w14:paraId="73FD8AA0" w14:textId="0907801D" w:rsidR="00F222AD" w:rsidRDefault="00F222AD" w:rsidP="00F222AD">
            <w:pPr>
              <w:rPr>
                <w:rFonts w:eastAsia="Times New Roman" w:cstheme="minorHAnsi"/>
              </w:rPr>
            </w:pPr>
            <w:r>
              <w:rPr>
                <w:rFonts w:ascii="Calibri" w:hAnsi="Calibri" w:cs="Calibri"/>
                <w:color w:val="000000"/>
              </w:rPr>
              <w:t>Additional Mapping 1 (optional)</w:t>
            </w:r>
          </w:p>
        </w:tc>
        <w:tc>
          <w:tcPr>
            <w:tcW w:w="5245" w:type="dxa"/>
            <w:shd w:val="clear" w:color="auto" w:fill="FFFFFF" w:themeFill="background1"/>
          </w:tcPr>
          <w:p w14:paraId="60BC02C6" w14:textId="77777777" w:rsidR="00F222AD" w:rsidRDefault="00F222AD" w:rsidP="00F222AD"/>
        </w:tc>
      </w:tr>
      <w:tr w:rsidR="00F222AD" w14:paraId="1026FADB" w14:textId="77777777" w:rsidTr="003A470E">
        <w:tc>
          <w:tcPr>
            <w:tcW w:w="4106" w:type="dxa"/>
            <w:shd w:val="clear" w:color="auto" w:fill="FFFFFF" w:themeFill="background1"/>
            <w:vAlign w:val="center"/>
          </w:tcPr>
          <w:p w14:paraId="0D5781DB" w14:textId="7FCA7B13" w:rsidR="00F222AD" w:rsidRDefault="00F222AD" w:rsidP="00F222AD">
            <w:pPr>
              <w:rPr>
                <w:rFonts w:eastAsia="Times New Roman" w:cstheme="minorHAnsi"/>
              </w:rPr>
            </w:pPr>
            <w:r>
              <w:rPr>
                <w:rFonts w:ascii="Calibri" w:hAnsi="Calibri" w:cs="Calibri"/>
                <w:color w:val="000000"/>
              </w:rPr>
              <w:t>Additional Mapping 2 (optional)</w:t>
            </w:r>
          </w:p>
        </w:tc>
        <w:tc>
          <w:tcPr>
            <w:tcW w:w="5245" w:type="dxa"/>
            <w:shd w:val="clear" w:color="auto" w:fill="FFFFFF" w:themeFill="background1"/>
          </w:tcPr>
          <w:p w14:paraId="711D67E0" w14:textId="77777777" w:rsidR="00F222AD" w:rsidRDefault="00F222AD" w:rsidP="00F222AD"/>
        </w:tc>
      </w:tr>
      <w:tr w:rsidR="00F222AD" w14:paraId="6E6495D3" w14:textId="77777777" w:rsidTr="003A470E">
        <w:tc>
          <w:tcPr>
            <w:tcW w:w="4106" w:type="dxa"/>
            <w:shd w:val="clear" w:color="auto" w:fill="FFFFFF" w:themeFill="background1"/>
            <w:vAlign w:val="center"/>
          </w:tcPr>
          <w:p w14:paraId="42726E6A" w14:textId="15E07DFE" w:rsidR="00F222AD" w:rsidRDefault="00F222AD" w:rsidP="00F222AD">
            <w:pPr>
              <w:rPr>
                <w:rFonts w:eastAsia="Times New Roman" w:cstheme="minorHAnsi"/>
              </w:rPr>
            </w:pPr>
            <w:r>
              <w:rPr>
                <w:rFonts w:ascii="Calibri" w:hAnsi="Calibri" w:cs="Calibri"/>
                <w:color w:val="000000"/>
              </w:rPr>
              <w:t xml:space="preserve">Token Lifetime </w:t>
            </w:r>
          </w:p>
        </w:tc>
        <w:tc>
          <w:tcPr>
            <w:tcW w:w="5245" w:type="dxa"/>
            <w:shd w:val="clear" w:color="auto" w:fill="FFFFFF" w:themeFill="background1"/>
          </w:tcPr>
          <w:p w14:paraId="3B029D98" w14:textId="77777777" w:rsidR="00F222AD" w:rsidRDefault="00F222AD" w:rsidP="00F222AD"/>
        </w:tc>
      </w:tr>
      <w:tr w:rsidR="00F222AD" w14:paraId="06E0AF26" w14:textId="77777777" w:rsidTr="003A470E">
        <w:tc>
          <w:tcPr>
            <w:tcW w:w="4106" w:type="dxa"/>
            <w:shd w:val="clear" w:color="auto" w:fill="FFFFFF" w:themeFill="background1"/>
            <w:vAlign w:val="center"/>
          </w:tcPr>
          <w:p w14:paraId="23D4B60B" w14:textId="604E36F0" w:rsidR="00F222AD" w:rsidRDefault="00F222AD" w:rsidP="00F222AD">
            <w:pPr>
              <w:rPr>
                <w:rFonts w:eastAsia="Times New Roman" w:cstheme="minorHAnsi"/>
              </w:rPr>
            </w:pPr>
            <w:r>
              <w:rPr>
                <w:rFonts w:ascii="Calibri" w:hAnsi="Calibri" w:cs="Calibri"/>
                <w:color w:val="000000"/>
              </w:rPr>
              <w:t>Test User 1 - Username</w:t>
            </w:r>
          </w:p>
        </w:tc>
        <w:tc>
          <w:tcPr>
            <w:tcW w:w="5245" w:type="dxa"/>
            <w:shd w:val="clear" w:color="auto" w:fill="FFFFFF" w:themeFill="background1"/>
          </w:tcPr>
          <w:p w14:paraId="3258772C" w14:textId="77777777" w:rsidR="00F222AD" w:rsidRDefault="00F222AD" w:rsidP="00F222AD"/>
        </w:tc>
      </w:tr>
      <w:tr w:rsidR="00F222AD" w14:paraId="3BBC2A02" w14:textId="77777777" w:rsidTr="003A470E">
        <w:tc>
          <w:tcPr>
            <w:tcW w:w="4106" w:type="dxa"/>
            <w:shd w:val="clear" w:color="auto" w:fill="FFFFFF" w:themeFill="background1"/>
            <w:vAlign w:val="center"/>
          </w:tcPr>
          <w:p w14:paraId="74AC0850" w14:textId="339E81D6" w:rsidR="00F222AD" w:rsidRDefault="00F222AD" w:rsidP="00F222AD">
            <w:pPr>
              <w:rPr>
                <w:rFonts w:eastAsia="Times New Roman" w:cstheme="minorHAnsi"/>
              </w:rPr>
            </w:pPr>
            <w:r>
              <w:rPr>
                <w:rFonts w:ascii="Calibri" w:hAnsi="Calibri" w:cs="Calibri"/>
                <w:color w:val="000000"/>
              </w:rPr>
              <w:t>Test User 1 - Password</w:t>
            </w:r>
          </w:p>
        </w:tc>
        <w:tc>
          <w:tcPr>
            <w:tcW w:w="5245" w:type="dxa"/>
            <w:shd w:val="clear" w:color="auto" w:fill="FFFFFF" w:themeFill="background1"/>
          </w:tcPr>
          <w:p w14:paraId="06C7D828" w14:textId="77777777" w:rsidR="00F222AD" w:rsidRDefault="00F222AD" w:rsidP="00F222AD"/>
        </w:tc>
      </w:tr>
      <w:tr w:rsidR="00F222AD" w14:paraId="39519DA4" w14:textId="77777777" w:rsidTr="003A470E">
        <w:tc>
          <w:tcPr>
            <w:tcW w:w="4106" w:type="dxa"/>
            <w:shd w:val="clear" w:color="auto" w:fill="FFFFFF" w:themeFill="background1"/>
            <w:vAlign w:val="center"/>
          </w:tcPr>
          <w:p w14:paraId="3CA46066" w14:textId="62E7B0C1" w:rsidR="00F222AD" w:rsidRDefault="00F222AD" w:rsidP="00F222AD">
            <w:pPr>
              <w:rPr>
                <w:rFonts w:eastAsia="Times New Roman" w:cstheme="minorHAnsi"/>
              </w:rPr>
            </w:pPr>
            <w:r>
              <w:rPr>
                <w:rFonts w:ascii="Calibri" w:hAnsi="Calibri" w:cs="Calibri"/>
                <w:color w:val="000000"/>
              </w:rPr>
              <w:t>Test User 2 - Username</w:t>
            </w:r>
          </w:p>
        </w:tc>
        <w:tc>
          <w:tcPr>
            <w:tcW w:w="5245" w:type="dxa"/>
            <w:shd w:val="clear" w:color="auto" w:fill="FFFFFF" w:themeFill="background1"/>
          </w:tcPr>
          <w:p w14:paraId="09130273" w14:textId="77777777" w:rsidR="00F222AD" w:rsidRDefault="00F222AD" w:rsidP="00F222AD"/>
        </w:tc>
      </w:tr>
      <w:tr w:rsidR="00F222AD" w14:paraId="4E5EC271" w14:textId="77777777" w:rsidTr="003A470E">
        <w:tc>
          <w:tcPr>
            <w:tcW w:w="4106" w:type="dxa"/>
            <w:shd w:val="clear" w:color="auto" w:fill="FFFFFF" w:themeFill="background1"/>
            <w:vAlign w:val="center"/>
          </w:tcPr>
          <w:p w14:paraId="0B196856" w14:textId="6D74B6ED" w:rsidR="00F222AD" w:rsidRDefault="00F222AD" w:rsidP="00F222AD">
            <w:pPr>
              <w:rPr>
                <w:rFonts w:eastAsia="Times New Roman" w:cstheme="minorHAnsi"/>
              </w:rPr>
            </w:pPr>
            <w:r>
              <w:rPr>
                <w:rFonts w:ascii="Calibri" w:hAnsi="Calibri" w:cs="Calibri"/>
                <w:color w:val="000000"/>
              </w:rPr>
              <w:t>Test User 2 - Password</w:t>
            </w:r>
          </w:p>
        </w:tc>
        <w:tc>
          <w:tcPr>
            <w:tcW w:w="5245" w:type="dxa"/>
            <w:shd w:val="clear" w:color="auto" w:fill="FFFFFF" w:themeFill="background1"/>
          </w:tcPr>
          <w:p w14:paraId="68C450DB" w14:textId="77777777" w:rsidR="00F222AD" w:rsidRDefault="00F222AD" w:rsidP="00F222AD"/>
        </w:tc>
      </w:tr>
      <w:tr w:rsidR="00F222AD" w14:paraId="538607A7" w14:textId="77777777" w:rsidTr="003A470E">
        <w:tc>
          <w:tcPr>
            <w:tcW w:w="4106" w:type="dxa"/>
            <w:shd w:val="clear" w:color="auto" w:fill="FFFFFF" w:themeFill="background1"/>
            <w:vAlign w:val="center"/>
          </w:tcPr>
          <w:p w14:paraId="24563D92" w14:textId="319A81A2" w:rsidR="00F222AD" w:rsidRDefault="00F222AD" w:rsidP="00F222AD">
            <w:pPr>
              <w:rPr>
                <w:rFonts w:eastAsia="Times New Roman" w:cstheme="minorHAnsi"/>
              </w:rPr>
            </w:pPr>
            <w:r>
              <w:rPr>
                <w:rFonts w:ascii="Calibri" w:hAnsi="Calibri" w:cs="Calibri"/>
                <w:color w:val="000000"/>
              </w:rPr>
              <w:t>Comments</w:t>
            </w:r>
          </w:p>
        </w:tc>
        <w:tc>
          <w:tcPr>
            <w:tcW w:w="5245" w:type="dxa"/>
            <w:shd w:val="clear" w:color="auto" w:fill="FFFFFF" w:themeFill="background1"/>
          </w:tcPr>
          <w:p w14:paraId="1B84DFAF" w14:textId="77777777" w:rsidR="00F222AD" w:rsidRDefault="00F222AD" w:rsidP="00F222AD"/>
        </w:tc>
      </w:tr>
    </w:tbl>
    <w:p w14:paraId="57E06BA8" w14:textId="77777777" w:rsidR="006114CC" w:rsidRDefault="006114CC" w:rsidP="006114CC">
      <w:pPr>
        <w:tabs>
          <w:tab w:val="left" w:pos="1125"/>
          <w:tab w:val="left" w:pos="8520"/>
        </w:tabs>
        <w:rPr>
          <w:rFonts w:eastAsia="Times New Roman" w:cstheme="minorHAnsi"/>
        </w:rPr>
      </w:pPr>
    </w:p>
    <w:p w14:paraId="20F2C3BA" w14:textId="77777777" w:rsidR="006114CC" w:rsidRPr="008C7D98" w:rsidRDefault="006114CC" w:rsidP="000A7BDB">
      <w:pPr>
        <w:pStyle w:val="Heading2"/>
        <w15:collapsed/>
      </w:pPr>
      <w:r w:rsidRPr="008C7D98">
        <w:t>Notes</w:t>
      </w:r>
    </w:p>
    <w:p w14:paraId="199A238C" w14:textId="3F07F860" w:rsidR="006114CC" w:rsidRDefault="006114CC" w:rsidP="006114CC">
      <w:pPr>
        <w:tabs>
          <w:tab w:val="left" w:pos="1125"/>
          <w:tab w:val="left" w:pos="8520"/>
        </w:tabs>
        <w:rPr>
          <w:rFonts w:eastAsia="Times New Roman" w:cstheme="minorHAnsi"/>
        </w:rPr>
      </w:pPr>
      <w:r w:rsidRPr="00432C81">
        <w:rPr>
          <w:rFonts w:eastAsia="Times New Roman" w:cstheme="minorHAnsi"/>
          <w:b/>
          <w:bCs/>
        </w:rPr>
        <w:t>Username Mapping</w:t>
      </w:r>
      <w:r w:rsidRPr="00432C81">
        <w:rPr>
          <w:rFonts w:eastAsia="Times New Roman" w:cstheme="minorHAnsi"/>
        </w:rPr>
        <w:t xml:space="preserve"> - The name of the attribute in the </w:t>
      </w:r>
      <w:r>
        <w:rPr>
          <w:rFonts w:eastAsia="Times New Roman" w:cstheme="minorHAnsi"/>
        </w:rPr>
        <w:t xml:space="preserve">OAuth </w:t>
      </w:r>
      <w:r w:rsidRPr="00432C81">
        <w:rPr>
          <w:rFonts w:eastAsia="Times New Roman" w:cstheme="minorHAnsi"/>
        </w:rPr>
        <w:t xml:space="preserve">response that </w:t>
      </w:r>
      <w:r w:rsidR="00714F1A">
        <w:rPr>
          <w:rFonts w:eastAsia="Times New Roman" w:cstheme="minorHAnsi"/>
        </w:rPr>
        <w:t>is</w:t>
      </w:r>
      <w:r w:rsidRPr="00432C81">
        <w:rPr>
          <w:rFonts w:eastAsia="Times New Roman" w:cstheme="minorHAnsi"/>
        </w:rPr>
        <w:t xml:space="preserve"> used as the campusM app username.</w:t>
      </w:r>
    </w:p>
    <w:p w14:paraId="49526C74" w14:textId="77777777" w:rsidR="006114CC" w:rsidRDefault="006114CC" w:rsidP="006114CC">
      <w:pPr>
        <w:tabs>
          <w:tab w:val="left" w:pos="1125"/>
          <w:tab w:val="left" w:pos="8520"/>
        </w:tabs>
        <w:rPr>
          <w:rFonts w:eastAsia="Times New Roman" w:cstheme="minorHAnsi"/>
        </w:rPr>
      </w:pPr>
      <w:r w:rsidRPr="00432C81">
        <w:rPr>
          <w:rFonts w:eastAsia="Times New Roman" w:cstheme="minorHAnsi"/>
          <w:b/>
          <w:bCs/>
        </w:rPr>
        <w:t>Mail Mapping</w:t>
      </w:r>
      <w:r w:rsidRPr="00432C81">
        <w:rPr>
          <w:rFonts w:eastAsia="Times New Roman" w:cstheme="minorHAnsi"/>
        </w:rPr>
        <w:t xml:space="preserve"> - The name of the attribute in the </w:t>
      </w:r>
      <w:r>
        <w:rPr>
          <w:rFonts w:eastAsia="Times New Roman" w:cstheme="minorHAnsi"/>
        </w:rPr>
        <w:t xml:space="preserve">OAuth </w:t>
      </w:r>
      <w:r w:rsidRPr="00432C81">
        <w:rPr>
          <w:rFonts w:eastAsia="Times New Roman" w:cstheme="minorHAnsi"/>
        </w:rPr>
        <w:t>response that contains the user’s email.</w:t>
      </w:r>
    </w:p>
    <w:p w14:paraId="7A1779A0" w14:textId="77777777" w:rsidR="006114CC" w:rsidRDefault="006114CC" w:rsidP="006114CC">
      <w:pPr>
        <w:tabs>
          <w:tab w:val="left" w:pos="1125"/>
          <w:tab w:val="left" w:pos="8520"/>
        </w:tabs>
        <w:rPr>
          <w:rFonts w:eastAsia="Times New Roman" w:cstheme="minorHAnsi"/>
        </w:rPr>
      </w:pPr>
      <w:r w:rsidRPr="00432C81">
        <w:rPr>
          <w:rFonts w:eastAsia="Times New Roman" w:cstheme="minorHAnsi"/>
          <w:b/>
          <w:bCs/>
        </w:rPr>
        <w:t>First Name Mapping</w:t>
      </w:r>
      <w:r w:rsidRPr="00432C81">
        <w:rPr>
          <w:rFonts w:eastAsia="Times New Roman" w:cstheme="minorHAnsi"/>
        </w:rPr>
        <w:t xml:space="preserve"> - The name of the attribute in the </w:t>
      </w:r>
      <w:r>
        <w:rPr>
          <w:rFonts w:eastAsia="Times New Roman" w:cstheme="minorHAnsi"/>
        </w:rPr>
        <w:t xml:space="preserve">OAuth </w:t>
      </w:r>
      <w:r w:rsidRPr="00432C81">
        <w:rPr>
          <w:rFonts w:eastAsia="Times New Roman" w:cstheme="minorHAnsi"/>
        </w:rPr>
        <w:t>response that contains the user’s first name.</w:t>
      </w:r>
    </w:p>
    <w:p w14:paraId="71A1E702" w14:textId="77777777" w:rsidR="006114CC" w:rsidRDefault="006114CC" w:rsidP="006114CC">
      <w:pPr>
        <w:tabs>
          <w:tab w:val="left" w:pos="1125"/>
          <w:tab w:val="left" w:pos="8520"/>
        </w:tabs>
        <w:rPr>
          <w:rFonts w:eastAsia="Times New Roman" w:cstheme="minorHAnsi"/>
        </w:rPr>
      </w:pPr>
      <w:r w:rsidRPr="00432C81">
        <w:rPr>
          <w:rFonts w:eastAsia="Times New Roman" w:cstheme="minorHAnsi"/>
          <w:b/>
          <w:bCs/>
        </w:rPr>
        <w:t>Last Name Mapping</w:t>
      </w:r>
      <w:r w:rsidRPr="00432C81">
        <w:rPr>
          <w:rFonts w:eastAsia="Times New Roman" w:cstheme="minorHAnsi"/>
        </w:rPr>
        <w:t xml:space="preserve"> - The name of the attribute in the </w:t>
      </w:r>
      <w:r>
        <w:rPr>
          <w:rFonts w:eastAsia="Times New Roman" w:cstheme="minorHAnsi"/>
        </w:rPr>
        <w:t xml:space="preserve">OAuth </w:t>
      </w:r>
      <w:r w:rsidRPr="00432C81">
        <w:rPr>
          <w:rFonts w:eastAsia="Times New Roman" w:cstheme="minorHAnsi"/>
        </w:rPr>
        <w:t>response that contains the user’s last name.</w:t>
      </w:r>
    </w:p>
    <w:p w14:paraId="6B28298A" w14:textId="2FD045BB" w:rsidR="006114CC" w:rsidRDefault="006114CC" w:rsidP="006114CC">
      <w:pPr>
        <w:tabs>
          <w:tab w:val="left" w:pos="1125"/>
          <w:tab w:val="left" w:pos="8520"/>
        </w:tabs>
        <w:rPr>
          <w:rFonts w:eastAsia="Times New Roman" w:cstheme="minorHAnsi"/>
        </w:rPr>
      </w:pPr>
      <w:r w:rsidRPr="00432C81">
        <w:rPr>
          <w:rFonts w:eastAsia="Times New Roman" w:cstheme="minorHAnsi"/>
          <w:b/>
          <w:bCs/>
        </w:rPr>
        <w:t>Additional Mappings (optional)</w:t>
      </w:r>
      <w:r w:rsidRPr="00432C81">
        <w:rPr>
          <w:rFonts w:eastAsia="Times New Roman" w:cstheme="minorHAnsi"/>
        </w:rPr>
        <w:t xml:space="preserve"> - This field takes multiple comma delimited name</w:t>
      </w:r>
      <w:r w:rsidR="00843331">
        <w:rPr>
          <w:rFonts w:eastAsia="Times New Roman" w:cstheme="minorHAnsi"/>
        </w:rPr>
        <w:t>s</w:t>
      </w:r>
      <w:r w:rsidRPr="00432C81">
        <w:rPr>
          <w:rFonts w:eastAsia="Times New Roman" w:cstheme="minorHAnsi"/>
        </w:rPr>
        <w:t xml:space="preserve"> and value pairs that will be added in a designated part of the token, where additional information can be kept and then used in the different parts of the application. A single value can be supplied if the same attribute name in the response should be used (so instead of department=department, typing just department </w:t>
      </w:r>
      <w:r w:rsidR="002E6D8D">
        <w:rPr>
          <w:rFonts w:eastAsia="Times New Roman" w:cstheme="minorHAnsi"/>
        </w:rPr>
        <w:t>is sufficient</w:t>
      </w:r>
      <w:r w:rsidRPr="00432C81">
        <w:rPr>
          <w:rFonts w:eastAsia="Times New Roman" w:cstheme="minorHAnsi"/>
        </w:rPr>
        <w:t xml:space="preserve"> enough) Example: job=</w:t>
      </w:r>
      <w:proofErr w:type="spellStart"/>
      <w:proofErr w:type="gramStart"/>
      <w:r w:rsidRPr="00432C81">
        <w:rPr>
          <w:rFonts w:eastAsia="Times New Roman" w:cstheme="minorHAnsi"/>
        </w:rPr>
        <w:t>title,tel</w:t>
      </w:r>
      <w:proofErr w:type="spellEnd"/>
      <w:proofErr w:type="gramEnd"/>
      <w:r w:rsidRPr="00432C81">
        <w:rPr>
          <w:rFonts w:eastAsia="Times New Roman" w:cstheme="minorHAnsi"/>
        </w:rPr>
        <w:t>=</w:t>
      </w:r>
      <w:proofErr w:type="spellStart"/>
      <w:r w:rsidRPr="00432C81">
        <w:rPr>
          <w:rFonts w:eastAsia="Times New Roman" w:cstheme="minorHAnsi"/>
        </w:rPr>
        <w:t>mobile,office,department</w:t>
      </w:r>
      <w:proofErr w:type="spellEnd"/>
      <w:r w:rsidRPr="00432C81">
        <w:rPr>
          <w:rFonts w:eastAsia="Times New Roman" w:cstheme="minorHAnsi"/>
        </w:rPr>
        <w:t>.</w:t>
      </w:r>
    </w:p>
    <w:p w14:paraId="7ECE9009" w14:textId="640FDC04" w:rsidR="006114CC" w:rsidRDefault="006114CC" w:rsidP="006114CC">
      <w:pPr>
        <w:tabs>
          <w:tab w:val="left" w:pos="1125"/>
          <w:tab w:val="left" w:pos="8520"/>
        </w:tabs>
        <w:rPr>
          <w:rFonts w:eastAsia="Times New Roman" w:cstheme="minorHAnsi"/>
        </w:rPr>
      </w:pPr>
      <w:r w:rsidRPr="00432C81">
        <w:rPr>
          <w:rFonts w:eastAsia="Times New Roman" w:cstheme="minorHAnsi"/>
          <w:b/>
          <w:bCs/>
        </w:rPr>
        <w:t>Token Lifetime</w:t>
      </w:r>
      <w:r w:rsidRPr="00432C81">
        <w:rPr>
          <w:rFonts w:eastAsia="Times New Roman" w:cstheme="minorHAnsi"/>
        </w:rPr>
        <w:t xml:space="preserve"> - This sets the expiration date for the generated token used by campusM. If left empty, it default</w:t>
      </w:r>
      <w:r w:rsidR="007F72B1">
        <w:rPr>
          <w:rFonts w:eastAsia="Times New Roman" w:cstheme="minorHAnsi"/>
        </w:rPr>
        <w:t>s</w:t>
      </w:r>
      <w:r w:rsidRPr="00432C81">
        <w:rPr>
          <w:rFonts w:eastAsia="Times New Roman" w:cstheme="minorHAnsi"/>
        </w:rPr>
        <w:t xml:space="preserve"> to 30 days for both Web and Native mobile. Examples: 30d, 120m, 72h.</w:t>
      </w:r>
    </w:p>
    <w:p w14:paraId="5578A1AE" w14:textId="21899AF4" w:rsidR="006114CC" w:rsidRDefault="006114CC" w:rsidP="006114CC">
      <w:pPr>
        <w:tabs>
          <w:tab w:val="left" w:pos="1125"/>
          <w:tab w:val="left" w:pos="8520"/>
        </w:tabs>
        <w:rPr>
          <w:rFonts w:eastAsia="Times New Roman" w:cstheme="minorHAnsi"/>
        </w:rPr>
      </w:pPr>
      <w:r w:rsidRPr="00432C81">
        <w:rPr>
          <w:rFonts w:eastAsia="Times New Roman" w:cstheme="minorHAnsi"/>
        </w:rPr>
        <w:t xml:space="preserve">Note: </w:t>
      </w:r>
      <w:r w:rsidR="004D403A">
        <w:rPr>
          <w:rFonts w:eastAsia="Times New Roman" w:cstheme="minorHAnsi"/>
        </w:rPr>
        <w:t>We</w:t>
      </w:r>
      <w:r w:rsidRPr="00432C81">
        <w:rPr>
          <w:rFonts w:eastAsia="Times New Roman" w:cstheme="minorHAnsi"/>
        </w:rPr>
        <w:t xml:space="preserve"> recommend </w:t>
      </w:r>
      <w:r w:rsidR="004D403A">
        <w:rPr>
          <w:rFonts w:eastAsia="Times New Roman" w:cstheme="minorHAnsi"/>
        </w:rPr>
        <w:t>setting</w:t>
      </w:r>
      <w:r w:rsidRPr="00432C81">
        <w:rPr>
          <w:rFonts w:eastAsia="Times New Roman" w:cstheme="minorHAnsi"/>
        </w:rPr>
        <w:t xml:space="preserve"> the token lifetime (expiration) </w:t>
      </w:r>
      <w:r w:rsidR="00803AE8">
        <w:rPr>
          <w:rFonts w:eastAsia="Times New Roman" w:cstheme="minorHAnsi"/>
        </w:rPr>
        <w:t>to</w:t>
      </w:r>
      <w:r w:rsidR="00803AE8" w:rsidRPr="00432C81">
        <w:rPr>
          <w:rFonts w:eastAsia="Times New Roman" w:cstheme="minorHAnsi"/>
        </w:rPr>
        <w:t xml:space="preserve"> </w:t>
      </w:r>
      <w:r w:rsidRPr="00432C81">
        <w:rPr>
          <w:rFonts w:eastAsia="Times New Roman" w:cstheme="minorHAnsi"/>
        </w:rPr>
        <w:t xml:space="preserve">the 30d level to avoid </w:t>
      </w:r>
      <w:r w:rsidR="00803AE8">
        <w:rPr>
          <w:rFonts w:eastAsia="Times New Roman" w:cstheme="minorHAnsi"/>
        </w:rPr>
        <w:t xml:space="preserve">the user </w:t>
      </w:r>
      <w:r w:rsidRPr="00432C81">
        <w:rPr>
          <w:rFonts w:eastAsia="Times New Roman" w:cstheme="minorHAnsi"/>
        </w:rPr>
        <w:t>need</w:t>
      </w:r>
      <w:r w:rsidR="00803AE8">
        <w:rPr>
          <w:rFonts w:eastAsia="Times New Roman" w:cstheme="minorHAnsi"/>
        </w:rPr>
        <w:t>ing</w:t>
      </w:r>
      <w:r w:rsidRPr="00432C81">
        <w:rPr>
          <w:rFonts w:eastAsia="Times New Roman" w:cstheme="minorHAnsi"/>
        </w:rPr>
        <w:t xml:space="preserve"> to frequently re-login/authenticate to campusM.</w:t>
      </w:r>
    </w:p>
    <w:p w14:paraId="0FDF6628" w14:textId="7788B515" w:rsidR="006114CC" w:rsidRDefault="006114CC" w:rsidP="006114CC">
      <w:pPr>
        <w:tabs>
          <w:tab w:val="left" w:pos="1125"/>
          <w:tab w:val="left" w:pos="8520"/>
        </w:tabs>
        <w:rPr>
          <w:rFonts w:eastAsia="Times New Roman" w:cstheme="minorHAnsi"/>
        </w:rPr>
      </w:pPr>
      <w:r w:rsidRPr="00432C81">
        <w:rPr>
          <w:rFonts w:eastAsia="Times New Roman" w:cstheme="minorHAnsi"/>
          <w:b/>
          <w:bCs/>
        </w:rPr>
        <w:t>Test Users</w:t>
      </w:r>
      <w:r w:rsidRPr="00432C81">
        <w:rPr>
          <w:rFonts w:eastAsia="Times New Roman" w:cstheme="minorHAnsi"/>
        </w:rPr>
        <w:t xml:space="preserve"> - At least one test IdP user credential is mandatory. To test other functionality and integrations, </w:t>
      </w:r>
      <w:r w:rsidR="00846980">
        <w:rPr>
          <w:rFonts w:eastAsia="Times New Roman" w:cstheme="minorHAnsi"/>
        </w:rPr>
        <w:t>we</w:t>
      </w:r>
      <w:r w:rsidRPr="00432C81">
        <w:rPr>
          <w:rFonts w:eastAsia="Times New Roman" w:cstheme="minorHAnsi"/>
        </w:rPr>
        <w:t xml:space="preserve"> recommended provid</w:t>
      </w:r>
      <w:r w:rsidR="00846980">
        <w:rPr>
          <w:rFonts w:eastAsia="Times New Roman" w:cstheme="minorHAnsi"/>
        </w:rPr>
        <w:t>ing</w:t>
      </w:r>
      <w:r w:rsidRPr="00432C81">
        <w:rPr>
          <w:rFonts w:eastAsia="Times New Roman" w:cstheme="minorHAnsi"/>
        </w:rPr>
        <w:t xml:space="preserve"> more than one test user with different representative types of data and/or a single user with all representative types of data.</w:t>
      </w:r>
    </w:p>
    <w:p w14:paraId="624766D2" w14:textId="77777777" w:rsidR="006114CC" w:rsidRDefault="006114CC" w:rsidP="006114CC">
      <w:pPr>
        <w:tabs>
          <w:tab w:val="left" w:pos="1125"/>
          <w:tab w:val="left" w:pos="8520"/>
        </w:tabs>
        <w:rPr>
          <w:rFonts w:eastAsia="Times New Roman" w:cstheme="minorHAnsi"/>
        </w:rPr>
      </w:pPr>
    </w:p>
    <w:sectPr w:rsidR="006114C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1EF1D" w14:textId="77777777" w:rsidR="007C1B28" w:rsidRDefault="007C1B28" w:rsidP="006D5021">
      <w:pPr>
        <w:spacing w:after="0" w:line="240" w:lineRule="auto"/>
      </w:pPr>
      <w:r>
        <w:separator/>
      </w:r>
    </w:p>
  </w:endnote>
  <w:endnote w:type="continuationSeparator" w:id="0">
    <w:p w14:paraId="024F86FD" w14:textId="77777777" w:rsidR="007C1B28" w:rsidRDefault="007C1B28" w:rsidP="006D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D995" w14:textId="77777777" w:rsidR="0055735C" w:rsidRDefault="0055735C">
    <w:pPr>
      <w:pStyle w:val="Footer"/>
    </w:pPr>
    <w:r w:rsidRPr="005D1ACA">
      <w:rPr>
        <w:noProof/>
      </w:rPr>
      <w:drawing>
        <wp:anchor distT="0" distB="0" distL="114300" distR="114300" simplePos="0" relativeHeight="251659264" behindDoc="1" locked="0" layoutInCell="1" allowOverlap="1" wp14:anchorId="2E4AED76" wp14:editId="0B8489E2">
          <wp:simplePos x="0" y="0"/>
          <wp:positionH relativeFrom="page">
            <wp:align>right</wp:align>
          </wp:positionH>
          <wp:positionV relativeFrom="paragraph">
            <wp:posOffset>-1998263</wp:posOffset>
          </wp:positionV>
          <wp:extent cx="7772400" cy="2618023"/>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61802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67F0" w14:textId="77777777" w:rsidR="007C1B28" w:rsidRDefault="007C1B28" w:rsidP="006D5021">
      <w:pPr>
        <w:spacing w:after="0" w:line="240" w:lineRule="auto"/>
      </w:pPr>
      <w:r>
        <w:separator/>
      </w:r>
    </w:p>
  </w:footnote>
  <w:footnote w:type="continuationSeparator" w:id="0">
    <w:p w14:paraId="428BAE2F" w14:textId="77777777" w:rsidR="007C1B28" w:rsidRDefault="007C1B28" w:rsidP="006D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5381" w14:textId="40540BD4" w:rsidR="006D5021" w:rsidRDefault="009C2F87" w:rsidP="009C2F87">
    <w:pPr>
      <w:pStyle w:val="Header"/>
    </w:pPr>
    <w:r>
      <w:rPr>
        <w:noProof/>
      </w:rPr>
      <w:drawing>
        <wp:anchor distT="0" distB="0" distL="114300" distR="114300" simplePos="0" relativeHeight="251662336" behindDoc="0" locked="0" layoutInCell="1" allowOverlap="1" wp14:anchorId="0D027987" wp14:editId="735694B6">
          <wp:simplePos x="0" y="0"/>
          <wp:positionH relativeFrom="page">
            <wp:align>right</wp:align>
          </wp:positionH>
          <wp:positionV relativeFrom="paragraph">
            <wp:posOffset>-495300</wp:posOffset>
          </wp:positionV>
          <wp:extent cx="7773035" cy="9569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956945"/>
                  </a:xfrm>
                  <a:prstGeom prst="rect">
                    <a:avLst/>
                  </a:prstGeom>
                  <a:noFill/>
                </pic:spPr>
              </pic:pic>
            </a:graphicData>
          </a:graphic>
        </wp:anchor>
      </w:drawing>
    </w:r>
    <w:r w:rsidRPr="006D5021">
      <w:rPr>
        <w:rFonts w:ascii="Helvetica Light" w:hAnsi="Helvetica Light"/>
        <w:noProof/>
      </w:rPr>
      <w:drawing>
        <wp:anchor distT="0" distB="0" distL="114300" distR="114300" simplePos="0" relativeHeight="251661312" behindDoc="1" locked="0" layoutInCell="1" allowOverlap="1" wp14:anchorId="452390C4" wp14:editId="1F74386C">
          <wp:simplePos x="0" y="0"/>
          <wp:positionH relativeFrom="margin">
            <wp:posOffset>4675316</wp:posOffset>
          </wp:positionH>
          <wp:positionV relativeFrom="margin">
            <wp:posOffset>-152400</wp:posOffset>
          </wp:positionV>
          <wp:extent cx="2141409" cy="1476375"/>
          <wp:effectExtent l="0" t="0" r="0" b="0"/>
          <wp:wrapNone/>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4445" cy="14784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C62"/>
    <w:multiLevelType w:val="hybridMultilevel"/>
    <w:tmpl w:val="E13C771E"/>
    <w:lvl w:ilvl="0" w:tplc="81284A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74F1C"/>
    <w:multiLevelType w:val="hybridMultilevel"/>
    <w:tmpl w:val="4404E2CE"/>
    <w:lvl w:ilvl="0" w:tplc="01E29A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D009B"/>
    <w:multiLevelType w:val="hybridMultilevel"/>
    <w:tmpl w:val="ABE05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D77C5"/>
    <w:multiLevelType w:val="hybridMultilevel"/>
    <w:tmpl w:val="114E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733779">
    <w:abstractNumId w:val="3"/>
  </w:num>
  <w:num w:numId="2" w16cid:durableId="1973560983">
    <w:abstractNumId w:val="0"/>
  </w:num>
  <w:num w:numId="3" w16cid:durableId="317730878">
    <w:abstractNumId w:val="2"/>
  </w:num>
  <w:num w:numId="4" w16cid:durableId="64678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87"/>
    <w:rsid w:val="000134FE"/>
    <w:rsid w:val="000434EE"/>
    <w:rsid w:val="000512FB"/>
    <w:rsid w:val="00053F84"/>
    <w:rsid w:val="00095ED5"/>
    <w:rsid w:val="000A7BDB"/>
    <w:rsid w:val="000B5CA0"/>
    <w:rsid w:val="000C0EA0"/>
    <w:rsid w:val="000D18A3"/>
    <w:rsid w:val="000E5CF9"/>
    <w:rsid w:val="001140AE"/>
    <w:rsid w:val="0011779F"/>
    <w:rsid w:val="0014412C"/>
    <w:rsid w:val="00184999"/>
    <w:rsid w:val="00185800"/>
    <w:rsid w:val="00192CD1"/>
    <w:rsid w:val="001A3E2E"/>
    <w:rsid w:val="001D08AE"/>
    <w:rsid w:val="001D6851"/>
    <w:rsid w:val="001F455F"/>
    <w:rsid w:val="00211A57"/>
    <w:rsid w:val="00224C8B"/>
    <w:rsid w:val="002471B5"/>
    <w:rsid w:val="00250648"/>
    <w:rsid w:val="002608DC"/>
    <w:rsid w:val="00263FC8"/>
    <w:rsid w:val="00291E58"/>
    <w:rsid w:val="002A12FC"/>
    <w:rsid w:val="002C2E73"/>
    <w:rsid w:val="002C503E"/>
    <w:rsid w:val="002D650F"/>
    <w:rsid w:val="002E6D8D"/>
    <w:rsid w:val="0033162D"/>
    <w:rsid w:val="00342769"/>
    <w:rsid w:val="003571B4"/>
    <w:rsid w:val="00385845"/>
    <w:rsid w:val="003B642C"/>
    <w:rsid w:val="003D201B"/>
    <w:rsid w:val="003F527C"/>
    <w:rsid w:val="0040668F"/>
    <w:rsid w:val="00417D1B"/>
    <w:rsid w:val="00432C81"/>
    <w:rsid w:val="0044287C"/>
    <w:rsid w:val="00452A74"/>
    <w:rsid w:val="0045442E"/>
    <w:rsid w:val="00461501"/>
    <w:rsid w:val="004670AF"/>
    <w:rsid w:val="00472C6C"/>
    <w:rsid w:val="00487DC3"/>
    <w:rsid w:val="004B2AB2"/>
    <w:rsid w:val="004B43EE"/>
    <w:rsid w:val="004D403A"/>
    <w:rsid w:val="004F641C"/>
    <w:rsid w:val="00505CC5"/>
    <w:rsid w:val="00510923"/>
    <w:rsid w:val="00536A98"/>
    <w:rsid w:val="0055735C"/>
    <w:rsid w:val="00561E85"/>
    <w:rsid w:val="00591058"/>
    <w:rsid w:val="005A375D"/>
    <w:rsid w:val="005E4660"/>
    <w:rsid w:val="006004AE"/>
    <w:rsid w:val="00606AC0"/>
    <w:rsid w:val="006114CC"/>
    <w:rsid w:val="006240E5"/>
    <w:rsid w:val="00646C86"/>
    <w:rsid w:val="00660595"/>
    <w:rsid w:val="00674565"/>
    <w:rsid w:val="00690554"/>
    <w:rsid w:val="006A1A92"/>
    <w:rsid w:val="006D5021"/>
    <w:rsid w:val="00714F1A"/>
    <w:rsid w:val="00723037"/>
    <w:rsid w:val="00744AB8"/>
    <w:rsid w:val="00760F02"/>
    <w:rsid w:val="00780381"/>
    <w:rsid w:val="007C089C"/>
    <w:rsid w:val="007C1B28"/>
    <w:rsid w:val="007D5324"/>
    <w:rsid w:val="007F72B1"/>
    <w:rsid w:val="00803AE8"/>
    <w:rsid w:val="00812C5F"/>
    <w:rsid w:val="00836A81"/>
    <w:rsid w:val="008377B6"/>
    <w:rsid w:val="00843331"/>
    <w:rsid w:val="00846980"/>
    <w:rsid w:val="00885515"/>
    <w:rsid w:val="00890BF5"/>
    <w:rsid w:val="008A525B"/>
    <w:rsid w:val="008B2ACE"/>
    <w:rsid w:val="008C3BB2"/>
    <w:rsid w:val="008C7D98"/>
    <w:rsid w:val="008D44DB"/>
    <w:rsid w:val="00903B38"/>
    <w:rsid w:val="0090653B"/>
    <w:rsid w:val="00912BE7"/>
    <w:rsid w:val="00933D35"/>
    <w:rsid w:val="00935296"/>
    <w:rsid w:val="00992625"/>
    <w:rsid w:val="00995ADE"/>
    <w:rsid w:val="009A564E"/>
    <w:rsid w:val="009C2F87"/>
    <w:rsid w:val="009D7677"/>
    <w:rsid w:val="009F5E52"/>
    <w:rsid w:val="00A57D48"/>
    <w:rsid w:val="00A678BA"/>
    <w:rsid w:val="00A72A2F"/>
    <w:rsid w:val="00A92016"/>
    <w:rsid w:val="00AA0777"/>
    <w:rsid w:val="00AB067C"/>
    <w:rsid w:val="00AB784F"/>
    <w:rsid w:val="00AF76E2"/>
    <w:rsid w:val="00B04EAC"/>
    <w:rsid w:val="00B3305E"/>
    <w:rsid w:val="00B35552"/>
    <w:rsid w:val="00B36863"/>
    <w:rsid w:val="00B77D85"/>
    <w:rsid w:val="00BA7FEF"/>
    <w:rsid w:val="00BD2B53"/>
    <w:rsid w:val="00BF206D"/>
    <w:rsid w:val="00C00DA0"/>
    <w:rsid w:val="00C173D9"/>
    <w:rsid w:val="00C20402"/>
    <w:rsid w:val="00C34FBD"/>
    <w:rsid w:val="00C95CAA"/>
    <w:rsid w:val="00CA3084"/>
    <w:rsid w:val="00CD22EA"/>
    <w:rsid w:val="00CE56D6"/>
    <w:rsid w:val="00CE5CBC"/>
    <w:rsid w:val="00D0572B"/>
    <w:rsid w:val="00D12DC5"/>
    <w:rsid w:val="00D21365"/>
    <w:rsid w:val="00D61E68"/>
    <w:rsid w:val="00D811BE"/>
    <w:rsid w:val="00D81CB7"/>
    <w:rsid w:val="00D83118"/>
    <w:rsid w:val="00D86AC7"/>
    <w:rsid w:val="00D93593"/>
    <w:rsid w:val="00D96306"/>
    <w:rsid w:val="00E2168D"/>
    <w:rsid w:val="00E429DA"/>
    <w:rsid w:val="00E4559C"/>
    <w:rsid w:val="00E666F0"/>
    <w:rsid w:val="00E7492D"/>
    <w:rsid w:val="00E83669"/>
    <w:rsid w:val="00EA3419"/>
    <w:rsid w:val="00EA57E4"/>
    <w:rsid w:val="00ED0E4E"/>
    <w:rsid w:val="00EE6107"/>
    <w:rsid w:val="00F21066"/>
    <w:rsid w:val="00F222AD"/>
    <w:rsid w:val="00F302BB"/>
    <w:rsid w:val="00F52FB5"/>
    <w:rsid w:val="00F55B94"/>
    <w:rsid w:val="00F61060"/>
    <w:rsid w:val="00F6379A"/>
    <w:rsid w:val="00F92004"/>
    <w:rsid w:val="00F93459"/>
    <w:rsid w:val="00FB0E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D9BC1"/>
  <w15:chartTrackingRefBased/>
  <w15:docId w15:val="{28F1159C-8A8C-4BE7-909F-C633FCCD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4CC"/>
  </w:style>
  <w:style w:type="paragraph" w:styleId="Heading1">
    <w:name w:val="heading 1"/>
    <w:basedOn w:val="Normal"/>
    <w:next w:val="Normal"/>
    <w:link w:val="Heading1Char"/>
    <w:uiPriority w:val="9"/>
    <w:qFormat/>
    <w:rsid w:val="008C7D98"/>
    <w:pPr>
      <w:tabs>
        <w:tab w:val="left" w:pos="1125"/>
        <w:tab w:val="left" w:pos="8520"/>
      </w:tabs>
      <w:outlineLvl w:val="0"/>
    </w:pPr>
    <w:rPr>
      <w:rFonts w:ascii="Helvetica" w:eastAsia="Times New Roman" w:hAnsi="Helvetica" w:cs="Helvetica"/>
      <w:b/>
      <w:bCs/>
      <w:caps/>
      <w:color w:val="25408F"/>
    </w:rPr>
  </w:style>
  <w:style w:type="paragraph" w:styleId="Heading2">
    <w:name w:val="heading 2"/>
    <w:basedOn w:val="Normal"/>
    <w:next w:val="Normal"/>
    <w:link w:val="Heading2Char"/>
    <w:uiPriority w:val="9"/>
    <w:unhideWhenUsed/>
    <w:qFormat/>
    <w:rsid w:val="008C7D98"/>
    <w:pPr>
      <w:tabs>
        <w:tab w:val="left" w:pos="1125"/>
        <w:tab w:val="left" w:pos="8520"/>
      </w:tabs>
      <w:outlineLvl w:val="1"/>
    </w:pPr>
    <w:rPr>
      <w:rFonts w:ascii="Helvetica" w:eastAsia="Times New Roman" w:hAnsi="Helvetica" w:cs="Helvetica"/>
      <w:caps/>
      <w:color w:val="2540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21"/>
  </w:style>
  <w:style w:type="paragraph" w:styleId="Footer">
    <w:name w:val="footer"/>
    <w:basedOn w:val="Normal"/>
    <w:link w:val="FooterChar"/>
    <w:uiPriority w:val="99"/>
    <w:unhideWhenUsed/>
    <w:rsid w:val="006D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21"/>
  </w:style>
  <w:style w:type="paragraph" w:styleId="ListParagraph">
    <w:name w:val="List Paragraph"/>
    <w:basedOn w:val="Normal"/>
    <w:uiPriority w:val="34"/>
    <w:qFormat/>
    <w:rsid w:val="006D5021"/>
    <w:pPr>
      <w:ind w:left="720"/>
      <w:contextualSpacing/>
    </w:pPr>
  </w:style>
  <w:style w:type="table" w:styleId="TableGrid">
    <w:name w:val="Table Grid"/>
    <w:basedOn w:val="TableNormal"/>
    <w:uiPriority w:val="39"/>
    <w:rsid w:val="006D5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296"/>
    <w:rPr>
      <w:color w:val="0563C1" w:themeColor="hyperlink"/>
      <w:u w:val="single"/>
    </w:rPr>
  </w:style>
  <w:style w:type="character" w:styleId="UnresolvedMention">
    <w:name w:val="Unresolved Mention"/>
    <w:basedOn w:val="DefaultParagraphFont"/>
    <w:uiPriority w:val="99"/>
    <w:semiHidden/>
    <w:unhideWhenUsed/>
    <w:rsid w:val="00935296"/>
    <w:rPr>
      <w:color w:val="605E5C"/>
      <w:shd w:val="clear" w:color="auto" w:fill="E1DFDD"/>
    </w:rPr>
  </w:style>
  <w:style w:type="paragraph" w:styleId="BalloonText">
    <w:name w:val="Balloon Text"/>
    <w:basedOn w:val="Normal"/>
    <w:link w:val="BalloonTextChar"/>
    <w:uiPriority w:val="99"/>
    <w:semiHidden/>
    <w:unhideWhenUsed/>
    <w:rsid w:val="004B4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3EE"/>
    <w:rPr>
      <w:rFonts w:ascii="Segoe UI" w:hAnsi="Segoe UI" w:cs="Segoe UI"/>
      <w:sz w:val="18"/>
      <w:szCs w:val="18"/>
    </w:rPr>
  </w:style>
  <w:style w:type="character" w:styleId="FollowedHyperlink">
    <w:name w:val="FollowedHyperlink"/>
    <w:basedOn w:val="DefaultParagraphFont"/>
    <w:uiPriority w:val="99"/>
    <w:semiHidden/>
    <w:unhideWhenUsed/>
    <w:rsid w:val="00BA7FEF"/>
    <w:rPr>
      <w:color w:val="954F72" w:themeColor="followedHyperlink"/>
      <w:u w:val="single"/>
    </w:rPr>
  </w:style>
  <w:style w:type="character" w:customStyle="1" w:styleId="Heading1Char">
    <w:name w:val="Heading 1 Char"/>
    <w:basedOn w:val="DefaultParagraphFont"/>
    <w:link w:val="Heading1"/>
    <w:uiPriority w:val="9"/>
    <w:rsid w:val="008C7D98"/>
    <w:rPr>
      <w:rFonts w:ascii="Helvetica" w:eastAsia="Times New Roman" w:hAnsi="Helvetica" w:cs="Helvetica"/>
      <w:b/>
      <w:bCs/>
      <w:caps/>
      <w:color w:val="25408F"/>
    </w:rPr>
  </w:style>
  <w:style w:type="character" w:customStyle="1" w:styleId="Heading2Char">
    <w:name w:val="Heading 2 Char"/>
    <w:basedOn w:val="DefaultParagraphFont"/>
    <w:link w:val="Heading2"/>
    <w:uiPriority w:val="9"/>
    <w:rsid w:val="008C7D98"/>
    <w:rPr>
      <w:rFonts w:ascii="Helvetica" w:eastAsia="Times New Roman" w:hAnsi="Helvetica" w:cs="Helvetica"/>
      <w:caps/>
      <w:color w:val="25408F"/>
    </w:rPr>
  </w:style>
  <w:style w:type="character" w:styleId="CommentReference">
    <w:name w:val="annotation reference"/>
    <w:basedOn w:val="DefaultParagraphFont"/>
    <w:uiPriority w:val="99"/>
    <w:semiHidden/>
    <w:unhideWhenUsed/>
    <w:rsid w:val="00095ED5"/>
    <w:rPr>
      <w:sz w:val="16"/>
      <w:szCs w:val="16"/>
    </w:rPr>
  </w:style>
  <w:style w:type="paragraph" w:styleId="CommentText">
    <w:name w:val="annotation text"/>
    <w:basedOn w:val="Normal"/>
    <w:link w:val="CommentTextChar"/>
    <w:uiPriority w:val="99"/>
    <w:semiHidden/>
    <w:unhideWhenUsed/>
    <w:rsid w:val="00095ED5"/>
    <w:pPr>
      <w:spacing w:line="240" w:lineRule="auto"/>
    </w:pPr>
    <w:rPr>
      <w:sz w:val="20"/>
      <w:szCs w:val="20"/>
    </w:rPr>
  </w:style>
  <w:style w:type="character" w:customStyle="1" w:styleId="CommentTextChar">
    <w:name w:val="Comment Text Char"/>
    <w:basedOn w:val="DefaultParagraphFont"/>
    <w:link w:val="CommentText"/>
    <w:uiPriority w:val="99"/>
    <w:semiHidden/>
    <w:rsid w:val="00095ED5"/>
    <w:rPr>
      <w:sz w:val="20"/>
      <w:szCs w:val="20"/>
    </w:rPr>
  </w:style>
  <w:style w:type="paragraph" w:styleId="CommentSubject">
    <w:name w:val="annotation subject"/>
    <w:basedOn w:val="CommentText"/>
    <w:next w:val="CommentText"/>
    <w:link w:val="CommentSubjectChar"/>
    <w:uiPriority w:val="99"/>
    <w:semiHidden/>
    <w:unhideWhenUsed/>
    <w:rsid w:val="00095ED5"/>
    <w:rPr>
      <w:b/>
      <w:bCs/>
    </w:rPr>
  </w:style>
  <w:style w:type="character" w:customStyle="1" w:styleId="CommentSubjectChar">
    <w:name w:val="Comment Subject Char"/>
    <w:basedOn w:val="CommentTextChar"/>
    <w:link w:val="CommentSubject"/>
    <w:uiPriority w:val="99"/>
    <w:semiHidden/>
    <w:rsid w:val="00095ED5"/>
    <w:rPr>
      <w:b/>
      <w:bCs/>
      <w:sz w:val="20"/>
      <w:szCs w:val="20"/>
    </w:rPr>
  </w:style>
  <w:style w:type="character" w:customStyle="1" w:styleId="ui-provider">
    <w:name w:val="ui-provider"/>
    <w:basedOn w:val="DefaultParagraphFont"/>
    <w:rsid w:val="0005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5202">
      <w:bodyDiv w:val="1"/>
      <w:marLeft w:val="0"/>
      <w:marRight w:val="0"/>
      <w:marTop w:val="0"/>
      <w:marBottom w:val="0"/>
      <w:divBdr>
        <w:top w:val="none" w:sz="0" w:space="0" w:color="auto"/>
        <w:left w:val="none" w:sz="0" w:space="0" w:color="auto"/>
        <w:bottom w:val="none" w:sz="0" w:space="0" w:color="auto"/>
        <w:right w:val="none" w:sz="0" w:space="0" w:color="auto"/>
      </w:divBdr>
    </w:div>
    <w:div w:id="1004939097">
      <w:bodyDiv w:val="1"/>
      <w:marLeft w:val="0"/>
      <w:marRight w:val="0"/>
      <w:marTop w:val="0"/>
      <w:marBottom w:val="0"/>
      <w:divBdr>
        <w:top w:val="none" w:sz="0" w:space="0" w:color="auto"/>
        <w:left w:val="none" w:sz="0" w:space="0" w:color="auto"/>
        <w:bottom w:val="none" w:sz="0" w:space="0" w:color="auto"/>
        <w:right w:val="none" w:sz="0" w:space="0" w:color="auto"/>
      </w:divBdr>
    </w:div>
    <w:div w:id="1022121743">
      <w:bodyDiv w:val="1"/>
      <w:marLeft w:val="0"/>
      <w:marRight w:val="0"/>
      <w:marTop w:val="0"/>
      <w:marBottom w:val="0"/>
      <w:divBdr>
        <w:top w:val="none" w:sz="0" w:space="0" w:color="auto"/>
        <w:left w:val="none" w:sz="0" w:space="0" w:color="auto"/>
        <w:bottom w:val="none" w:sz="0" w:space="0" w:color="auto"/>
        <w:right w:val="none" w:sz="0" w:space="0" w:color="auto"/>
      </w:divBdr>
    </w:div>
    <w:div w:id="1271161839">
      <w:bodyDiv w:val="1"/>
      <w:marLeft w:val="0"/>
      <w:marRight w:val="0"/>
      <w:marTop w:val="0"/>
      <w:marBottom w:val="0"/>
      <w:divBdr>
        <w:top w:val="none" w:sz="0" w:space="0" w:color="auto"/>
        <w:left w:val="none" w:sz="0" w:space="0" w:color="auto"/>
        <w:bottom w:val="none" w:sz="0" w:space="0" w:color="auto"/>
        <w:right w:val="none" w:sz="0" w:space="0" w:color="auto"/>
      </w:divBdr>
    </w:div>
    <w:div w:id="1392728688">
      <w:bodyDiv w:val="1"/>
      <w:marLeft w:val="0"/>
      <w:marRight w:val="0"/>
      <w:marTop w:val="0"/>
      <w:marBottom w:val="0"/>
      <w:divBdr>
        <w:top w:val="none" w:sz="0" w:space="0" w:color="auto"/>
        <w:left w:val="none" w:sz="0" w:space="0" w:color="auto"/>
        <w:bottom w:val="none" w:sz="0" w:space="0" w:color="auto"/>
        <w:right w:val="none" w:sz="0" w:space="0" w:color="auto"/>
      </w:divBdr>
    </w:div>
    <w:div w:id="1505510121">
      <w:bodyDiv w:val="1"/>
      <w:marLeft w:val="0"/>
      <w:marRight w:val="0"/>
      <w:marTop w:val="0"/>
      <w:marBottom w:val="0"/>
      <w:divBdr>
        <w:top w:val="none" w:sz="0" w:space="0" w:color="auto"/>
        <w:left w:val="none" w:sz="0" w:space="0" w:color="auto"/>
        <w:bottom w:val="none" w:sz="0" w:space="0" w:color="auto"/>
        <w:right w:val="none" w:sz="0" w:space="0" w:color="auto"/>
      </w:divBdr>
    </w:div>
    <w:div w:id="188953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nowledge.exlibrisgroup.com/campusM/Product_Documentation/Managing_Token_Based_Authentication/Configuring_Integration_Profi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nowledge.exlibrisgroup.com/campusM/Product_Documentation/Managing_Token_Based_Authentic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s for publishing" ma:contentTypeID="0x0101001250F18854F8A848ABA6173DC985DF59004B79107E3C501E4F90DE149B0C978925" ma:contentTypeVersion="23" ma:contentTypeDescription="Documents for publishing" ma:contentTypeScope="" ma:versionID="06a9533e0d85b5854cdeda446db7253a">
  <xsd:schema xmlns:xsd="http://www.w3.org/2001/XMLSchema" xmlns:xs="http://www.w3.org/2001/XMLSchema" xmlns:p="http://schemas.microsoft.com/office/2006/metadata/properties" xmlns:ns2="4bafbfcf-4b51-41ba-ba71-0dad7845b17c" xmlns:ns3="c4d2928b-460c-410c-8ff7-02aa76ed90f1" xmlns:ns4="e6aee435-c7ca-4563-b1d8-a63e37fb59f7" xmlns:ns5="http://schemas.microsoft.com/sharepoint/v4" targetNamespace="http://schemas.microsoft.com/office/2006/metadata/properties" ma:root="true" ma:fieldsID="2d658c9bc6dc1b9b8757e04561ee4e39" ns2:_="" ns3:_="" ns4:_="" ns5:_="">
    <xsd:import namespace="4bafbfcf-4b51-41ba-ba71-0dad7845b17c"/>
    <xsd:import namespace="c4d2928b-460c-410c-8ff7-02aa76ed90f1"/>
    <xsd:import namespace="e6aee435-c7ca-4563-b1d8-a63e37fb59f7"/>
    <xsd:import namespace="http://schemas.microsoft.com/sharepoint/v4"/>
    <xsd:element name="properties">
      <xsd:complexType>
        <xsd:sequence>
          <xsd:element name="documentManagement">
            <xsd:complexType>
              <xsd:all>
                <xsd:element ref="ns2:Departments" minOccurs="0"/>
                <xsd:element ref="ns2:Review_x0020_Due_x0020_Date" minOccurs="0"/>
                <xsd:element ref="ns2:Creation_x0020_Date" minOccurs="0"/>
                <xsd:element ref="ns2:Customer_x0020_view_x0020_date" minOccurs="0"/>
                <xsd:element ref="ns3:Comment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3:MediaServiceGenerationTime" minOccurs="0"/>
                <xsd:element ref="ns3:MediaServiceEventHashCode" minOccurs="0"/>
                <xsd:element ref="ns3:Status" minOccurs="0"/>
                <xsd:element ref="ns3:External_x0020_version" minOccurs="0"/>
                <xsd:element ref="ns3:version_x0020_update_x0020_on_x0020_external_x0020_site" minOccurs="0"/>
                <xsd:element ref="ns3:Ext_ID" minOccurs="0"/>
                <xsd:element ref="ns5:IconOverlay"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fbfcf-4b51-41ba-ba71-0dad7845b17c" elementFormDefault="qualified">
    <xsd:import namespace="http://schemas.microsoft.com/office/2006/documentManagement/types"/>
    <xsd:import namespace="http://schemas.microsoft.com/office/infopath/2007/PartnerControls"/>
    <xsd:element name="Departments" ma:index="2" nillable="true" ma:displayName="Departments" ma:list="{cacba97a-0c4e-40ba-81b3-3100c5da0f9f}" ma:internalName="Departments" ma:readOnly="false" ma:showField="Title" ma:web="4bafbfcf-4b51-41ba-ba71-0dad7845b17c">
      <xsd:simpleType>
        <xsd:restriction base="dms:Lookup"/>
      </xsd:simpleType>
    </xsd:element>
    <xsd:element name="Review_x0020_Due_x0020_Date" ma:index="3" nillable="true" ma:displayName="Review Due Date" ma:format="DateOnly" ma:internalName="Review_x0020_Due_x0020_Date" ma:readOnly="false">
      <xsd:simpleType>
        <xsd:restriction base="dms:DateTime"/>
      </xsd:simpleType>
    </xsd:element>
    <xsd:element name="Creation_x0020_Date" ma:index="4" nillable="true" ma:displayName="Creation Date" ma:format="DateOnly" ma:internalName="Creation_x0020_Date" ma:readOnly="false">
      <xsd:simpleType>
        <xsd:restriction base="dms:DateTime"/>
      </xsd:simpleType>
    </xsd:element>
    <xsd:element name="Customer_x0020_view_x0020_date" ma:index="11" nillable="true" ma:displayName="Customer Portal view date" ma:description="Filed will get a date by the transfer system. The field in Hidden status." ma:format="DateOnly" ma:hidden="true" ma:internalName="Customer_x0020_view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d2928b-460c-410c-8ff7-02aa76ed90f1" elementFormDefault="qualified">
    <xsd:import namespace="http://schemas.microsoft.com/office/2006/documentManagement/types"/>
    <xsd:import namespace="http://schemas.microsoft.com/office/infopath/2007/PartnerControls"/>
    <xsd:element name="Comments" ma:index="12" nillable="true" ma:displayName="Comments" ma:internalName="Comments"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Status" ma:index="23" nillable="true" ma:displayName="Status" ma:default="Default" ma:format="Dropdown" ma:internalName="Status">
      <xsd:simpleType>
        <xsd:restriction base="dms:Choice">
          <xsd:enumeration value="Default"/>
          <xsd:enumeration value="Synced"/>
          <xsd:enumeration value="Delete from external"/>
        </xsd:restriction>
      </xsd:simpleType>
    </xsd:element>
    <xsd:element name="External_x0020_version" ma:index="24" nillable="true" ma:displayName="External version" ma:internalName="External_x0020_version">
      <xsd:simpleType>
        <xsd:restriction base="dms:Text">
          <xsd:maxLength value="255"/>
        </xsd:restriction>
      </xsd:simpleType>
    </xsd:element>
    <xsd:element name="version_x0020_update_x0020_on_x0020_external_x0020_site" ma:index="25" nillable="true" ma:displayName="version update on external site" ma:format="DateOnly" ma:internalName="version_x0020_update_x0020_on_x0020_external_x0020_site">
      <xsd:simpleType>
        <xsd:restriction base="dms:DateTime"/>
      </xsd:simpleType>
    </xsd:element>
    <xsd:element name="Ext_ID" ma:index="26" nillable="true" ma:displayName="Ext_ID" ma:internalName="Ext_ID">
      <xsd:simpleType>
        <xsd:restriction base="dms:Text">
          <xsd:maxLength value="255"/>
        </xsd:restrictio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ee435-c7ca-4563-b1d8-a63e37fb59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stomer_x0020_view_x0020_date xmlns="4bafbfcf-4b51-41ba-ba71-0dad7845b17c" xsi:nil="true"/>
    <version_x0020_update_x0020_on_x0020_external_x0020_site xmlns="c4d2928b-460c-410c-8ff7-02aa76ed90f1" xsi:nil="true"/>
    <Ext_ID xmlns="c4d2928b-460c-410c-8ff7-02aa76ed90f1" xsi:nil="true"/>
    <IconOverlay xmlns="http://schemas.microsoft.com/sharepoint/v4" xsi:nil="true"/>
    <Review_x0020_Due_x0020_Date xmlns="4bafbfcf-4b51-41ba-ba71-0dad7845b17c" xsi:nil="true"/>
    <Comments xmlns="c4d2928b-460c-410c-8ff7-02aa76ed90f1" xsi:nil="true"/>
    <Status xmlns="c4d2928b-460c-410c-8ff7-02aa76ed90f1">Default</Status>
    <External_x0020_version xmlns="c4d2928b-460c-410c-8ff7-02aa76ed90f1" xsi:nil="true"/>
    <Departments xmlns="4bafbfcf-4b51-41ba-ba71-0dad7845b17c" xsi:nil="true"/>
    <Creation_x0020_Date xmlns="4bafbfcf-4b51-41ba-ba71-0dad7845b1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91068-E51C-443A-A156-93C956A21308}">
  <ds:schemaRefs>
    <ds:schemaRef ds:uri="http://schemas.openxmlformats.org/officeDocument/2006/bibliography"/>
  </ds:schemaRefs>
</ds:datastoreItem>
</file>

<file path=customXml/itemProps2.xml><?xml version="1.0" encoding="utf-8"?>
<ds:datastoreItem xmlns:ds="http://schemas.openxmlformats.org/officeDocument/2006/customXml" ds:itemID="{31468EBA-AEED-4370-B0D4-1353822BB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fbfcf-4b51-41ba-ba71-0dad7845b17c"/>
    <ds:schemaRef ds:uri="c4d2928b-460c-410c-8ff7-02aa76ed90f1"/>
    <ds:schemaRef ds:uri="e6aee435-c7ca-4563-b1d8-a63e37fb59f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03CCC-6AE0-4E77-9E4E-49C29658A241}">
  <ds:schemaRefs>
    <ds:schemaRef ds:uri="http://schemas.microsoft.com/office/2006/metadata/properties"/>
    <ds:schemaRef ds:uri="http://schemas.microsoft.com/office/infopath/2007/PartnerControls"/>
    <ds:schemaRef ds:uri="4bafbfcf-4b51-41ba-ba71-0dad7845b17c"/>
    <ds:schemaRef ds:uri="c4d2928b-460c-410c-8ff7-02aa76ed90f1"/>
    <ds:schemaRef ds:uri="http://schemas.microsoft.com/sharepoint/v4"/>
  </ds:schemaRefs>
</ds:datastoreItem>
</file>

<file path=customXml/itemProps4.xml><?xml version="1.0" encoding="utf-8"?>
<ds:datastoreItem xmlns:ds="http://schemas.openxmlformats.org/officeDocument/2006/customXml" ds:itemID="{1E390C2E-A759-47E3-9384-9DC70BD0D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1046</Words>
  <Characters>5965</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SAML</vt:lpstr>
      <vt:lpstr>    required information</vt:lpstr>
      <vt:lpstr>    Notes</vt:lpstr>
      <vt:lpstr>OAuth</vt:lpstr>
      <vt:lpstr>    required information</vt:lpstr>
      <vt:lpstr>    Notes</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 Peled</dc:creator>
  <cp:keywords/>
  <dc:description/>
  <cp:lastModifiedBy>Andrea Finch</cp:lastModifiedBy>
  <cp:revision>2</cp:revision>
  <cp:lastPrinted>2018-11-14T05:55:00Z</cp:lastPrinted>
  <dcterms:created xsi:type="dcterms:W3CDTF">2023-05-17T18:00:00Z</dcterms:created>
  <dcterms:modified xsi:type="dcterms:W3CDTF">2023-05-17T18:00:00Z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0x0101001250F18854F8A848ABA6173DC985DF59004B79107E3C501E4F90DE149B0C978925</vt:lpwstr>
  </property>
</Properties>
</file>