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322613" w14:textId="77777777" w:rsidR="00806DD4" w:rsidRPr="00B859BC" w:rsidRDefault="00806DD4" w:rsidP="00806DD4">
      <w:pPr>
        <w:bidi w:val="0"/>
        <w:spacing w:after="0" w:line="240" w:lineRule="auto"/>
        <w:textAlignment w:val="baseline"/>
        <w:rPr>
          <w:rFonts w:eastAsia="Times New Roman" w:cstheme="minorHAnsi"/>
          <w:color w:val="2F5496"/>
        </w:rPr>
      </w:pPr>
      <w:r w:rsidRPr="00B859BC">
        <w:rPr>
          <w:rFonts w:eastAsia="Times New Roman" w:cstheme="minorHAnsi"/>
          <w:color w:val="2F5496"/>
          <w:lang w:val="en-GB"/>
        </w:rPr>
        <w:t>Introduction to campusM</w:t>
      </w:r>
      <w:r w:rsidRPr="00B859BC">
        <w:rPr>
          <w:rFonts w:eastAsia="Times New Roman" w:cstheme="minorHAnsi"/>
          <w:color w:val="2F5496"/>
        </w:rPr>
        <w:t> </w:t>
      </w:r>
    </w:p>
    <w:p w14:paraId="59EBA681" w14:textId="77777777" w:rsidR="00806DD4" w:rsidRPr="00B859BC" w:rsidRDefault="00806DD4" w:rsidP="00806DD4">
      <w:pPr>
        <w:bidi w:val="0"/>
        <w:spacing w:after="0" w:line="240" w:lineRule="auto"/>
        <w:textAlignment w:val="baseline"/>
        <w:rPr>
          <w:rFonts w:eastAsia="Times New Roman" w:cstheme="minorHAnsi"/>
        </w:rPr>
      </w:pPr>
      <w:r w:rsidRPr="00B859BC">
        <w:rPr>
          <w:rFonts w:eastAsia="Times New Roman" w:cstheme="minorHAnsi"/>
        </w:rPr>
        <w:t> </w:t>
      </w:r>
    </w:p>
    <w:tbl>
      <w:tblPr>
        <w:tblW w:w="82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7"/>
        <w:gridCol w:w="3903"/>
      </w:tblGrid>
      <w:tr w:rsidR="00806DD4" w:rsidRPr="00B859BC" w14:paraId="05797F66" w14:textId="77777777" w:rsidTr="2D7ABE48">
        <w:trPr>
          <w:trHeight w:val="405"/>
        </w:trPr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hideMark/>
          </w:tcPr>
          <w:p w14:paraId="405F8997" w14:textId="77777777" w:rsidR="00806DD4" w:rsidRPr="00B859BC" w:rsidRDefault="00806DD4" w:rsidP="00806DD4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B859BC">
              <w:rPr>
                <w:rFonts w:eastAsia="Times New Roman" w:cstheme="minorHAnsi"/>
                <w:color w:val="FFFFFF"/>
                <w:lang w:val="en-GB"/>
              </w:rPr>
              <w:t>Script</w:t>
            </w:r>
            <w:r w:rsidRPr="00B859BC">
              <w:rPr>
                <w:rFonts w:eastAsia="Times New Roman" w:cstheme="minorHAnsi"/>
                <w:color w:val="FFFFFF"/>
              </w:rPr>
              <w:t> </w:t>
            </w:r>
          </w:p>
        </w:tc>
        <w:tc>
          <w:tcPr>
            <w:tcW w:w="39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hideMark/>
          </w:tcPr>
          <w:p w14:paraId="2C2E40D2" w14:textId="77777777" w:rsidR="00806DD4" w:rsidRPr="00B859BC" w:rsidRDefault="00806DD4" w:rsidP="00806DD4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B859BC">
              <w:rPr>
                <w:rFonts w:eastAsia="Times New Roman" w:cstheme="minorHAnsi"/>
                <w:color w:val="FFFFFF"/>
                <w:lang w:val="en-GB"/>
              </w:rPr>
              <w:t>Direction</w:t>
            </w:r>
            <w:r w:rsidRPr="00B859BC">
              <w:rPr>
                <w:rFonts w:eastAsia="Times New Roman" w:cstheme="minorHAnsi"/>
                <w:color w:val="FFFFFF"/>
              </w:rPr>
              <w:t> </w:t>
            </w:r>
          </w:p>
        </w:tc>
      </w:tr>
      <w:tr w:rsidR="00806DD4" w:rsidRPr="00B859BC" w14:paraId="15D08902" w14:textId="77777777" w:rsidTr="2D7ABE48">
        <w:tc>
          <w:tcPr>
            <w:tcW w:w="43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1E7483" w14:textId="77777777" w:rsidR="00147899" w:rsidRDefault="00F1131A" w:rsidP="00147899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 w:rsidRPr="00B859BC">
              <w:rPr>
                <w:rFonts w:eastAsia="Times New Roman" w:cstheme="minorHAnsi"/>
                <w:lang w:val="en-GB"/>
              </w:rPr>
              <w:t>W</w:t>
            </w:r>
            <w:r w:rsidR="00806DD4" w:rsidRPr="00B859BC">
              <w:rPr>
                <w:rFonts w:eastAsia="Times New Roman" w:cstheme="minorHAnsi"/>
                <w:lang w:val="en-GB"/>
              </w:rPr>
              <w:t xml:space="preserve">elcome to the campusM </w:t>
            </w:r>
            <w:r w:rsidRPr="00B859BC">
              <w:rPr>
                <w:rFonts w:eastAsia="Times New Roman" w:cstheme="minorHAnsi"/>
                <w:lang w:val="en-GB"/>
              </w:rPr>
              <w:t>community</w:t>
            </w:r>
            <w:r w:rsidR="002756B6" w:rsidRPr="00B859BC">
              <w:rPr>
                <w:rFonts w:eastAsia="Times New Roman" w:cstheme="minorHAnsi"/>
                <w:lang w:val="en-GB"/>
              </w:rPr>
              <w:t>!</w:t>
            </w:r>
          </w:p>
          <w:p w14:paraId="105F9DC6" w14:textId="77777777" w:rsidR="00147899" w:rsidRDefault="00147899" w:rsidP="00147899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30638B8E" w14:textId="7814F66F" w:rsidR="00806DD4" w:rsidRPr="00B859BC" w:rsidRDefault="001158B7" w:rsidP="00147899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 xml:space="preserve">The </w:t>
            </w:r>
            <w:r w:rsidR="00806DD4" w:rsidRPr="00B859BC">
              <w:rPr>
                <w:rFonts w:eastAsia="Times New Roman" w:cstheme="minorHAnsi"/>
                <w:lang w:val="en-GB"/>
              </w:rPr>
              <w:t xml:space="preserve">campusM </w:t>
            </w:r>
            <w:r>
              <w:rPr>
                <w:rFonts w:eastAsia="Times New Roman" w:cstheme="minorHAnsi"/>
                <w:lang w:val="en-GB"/>
              </w:rPr>
              <w:t>app</w:t>
            </w:r>
            <w:r w:rsidR="002756B6" w:rsidRPr="00B859BC">
              <w:rPr>
                <w:rFonts w:eastAsia="Times New Roman" w:cstheme="minorHAnsi"/>
                <w:lang w:val="en-GB"/>
              </w:rPr>
              <w:t xml:space="preserve"> </w:t>
            </w:r>
            <w:r>
              <w:rPr>
                <w:rFonts w:eastAsia="Times New Roman" w:cstheme="minorHAnsi"/>
                <w:lang w:val="en-GB"/>
              </w:rPr>
              <w:t>provides</w:t>
            </w:r>
            <w:r w:rsidR="006642E8" w:rsidRPr="00B859BC">
              <w:rPr>
                <w:rFonts w:eastAsia="Times New Roman" w:cstheme="minorHAnsi"/>
                <w:lang w:val="en-GB"/>
              </w:rPr>
              <w:t xml:space="preserve"> users</w:t>
            </w:r>
            <w:r w:rsidR="00806DD4" w:rsidRPr="00B859BC">
              <w:rPr>
                <w:rFonts w:eastAsia="Times New Roman" w:cstheme="minorHAnsi"/>
                <w:lang w:val="en-GB"/>
              </w:rPr>
              <w:t xml:space="preserve"> </w:t>
            </w:r>
            <w:r>
              <w:rPr>
                <w:rFonts w:eastAsia="Times New Roman" w:cstheme="minorHAnsi"/>
                <w:lang w:val="en-GB"/>
              </w:rPr>
              <w:t xml:space="preserve">with </w:t>
            </w:r>
            <w:r w:rsidR="00147899">
              <w:rPr>
                <w:rFonts w:eastAsia="Times New Roman" w:cstheme="minorHAnsi"/>
                <w:lang w:val="en-GB"/>
              </w:rPr>
              <w:t xml:space="preserve">engaging content and </w:t>
            </w:r>
            <w:r w:rsidR="00592B6E">
              <w:rPr>
                <w:rFonts w:eastAsia="Times New Roman" w:cstheme="minorHAnsi"/>
                <w:lang w:val="en-GB"/>
              </w:rPr>
              <w:t xml:space="preserve">with </w:t>
            </w:r>
            <w:r w:rsidR="00147899">
              <w:rPr>
                <w:rFonts w:eastAsia="Times New Roman" w:cstheme="minorHAnsi"/>
                <w:lang w:val="en-GB"/>
              </w:rPr>
              <w:t>access to</w:t>
            </w:r>
            <w:r>
              <w:rPr>
                <w:rFonts w:eastAsia="Times New Roman" w:cstheme="minorHAnsi"/>
                <w:lang w:val="en-GB"/>
              </w:rPr>
              <w:t xml:space="preserve"> </w:t>
            </w:r>
            <w:r w:rsidR="00147899">
              <w:rPr>
                <w:rFonts w:eastAsia="Times New Roman" w:cstheme="minorHAnsi"/>
                <w:lang w:val="en-GB"/>
              </w:rPr>
              <w:t>university</w:t>
            </w:r>
            <w:r>
              <w:rPr>
                <w:rFonts w:eastAsia="Times New Roman" w:cstheme="minorHAnsi"/>
                <w:lang w:val="en-GB"/>
              </w:rPr>
              <w:t xml:space="preserve"> services</w:t>
            </w:r>
            <w:r w:rsidR="00147899">
              <w:rPr>
                <w:rFonts w:eastAsia="Times New Roman" w:cstheme="minorHAnsi"/>
                <w:lang w:val="en-GB"/>
              </w:rPr>
              <w:t xml:space="preserve"> that can transform their campus experience</w:t>
            </w:r>
            <w:r w:rsidR="00250F9C">
              <w:rPr>
                <w:rFonts w:eastAsia="Times New Roman" w:cstheme="minorHAnsi"/>
                <w:lang w:val="en-GB"/>
              </w:rPr>
              <w:t>!</w:t>
            </w:r>
          </w:p>
          <w:p w14:paraId="1852DFB2" w14:textId="77777777" w:rsidR="0079115F" w:rsidRDefault="0079115F" w:rsidP="00522E49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174DB86E" w14:textId="55257052" w:rsidR="00522E49" w:rsidRDefault="00522E49" w:rsidP="0079115F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 w:rsidRPr="00B859BC">
              <w:rPr>
                <w:rFonts w:eastAsia="Times New Roman" w:cstheme="minorHAnsi"/>
                <w:lang w:val="en-GB"/>
              </w:rPr>
              <w:t xml:space="preserve">campusM is available </w:t>
            </w:r>
            <w:r w:rsidR="0026591B">
              <w:rPr>
                <w:rFonts w:eastAsia="Times New Roman" w:cstheme="minorHAnsi"/>
                <w:lang w:val="en-GB"/>
              </w:rPr>
              <w:t>for native devices and desktops</w:t>
            </w:r>
            <w:r w:rsidRPr="00B859BC">
              <w:rPr>
                <w:rFonts w:eastAsia="Times New Roman" w:cstheme="minorHAnsi"/>
                <w:lang w:val="en-GB"/>
              </w:rPr>
              <w:t>.</w:t>
            </w:r>
          </w:p>
          <w:p w14:paraId="61F662F7" w14:textId="77777777" w:rsidR="00B859BC" w:rsidRPr="00B859BC" w:rsidRDefault="00B859BC" w:rsidP="00B859BC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54B28AC2" w14:textId="7AD91F76" w:rsidR="00250F9C" w:rsidRDefault="0026591B" w:rsidP="00250F9C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In this session</w:t>
            </w:r>
            <w:r w:rsidR="001158B7">
              <w:rPr>
                <w:rFonts w:eastAsia="Times New Roman" w:cstheme="minorHAnsi"/>
              </w:rPr>
              <w:t>,</w:t>
            </w:r>
            <w:r>
              <w:rPr>
                <w:rFonts w:eastAsia="Times New Roman" w:cstheme="minorHAnsi"/>
              </w:rPr>
              <w:t xml:space="preserve"> we'll review some of the features of</w:t>
            </w:r>
            <w:r w:rsidR="00B859BC">
              <w:rPr>
                <w:rFonts w:eastAsia="Times New Roman" w:cstheme="minorHAnsi"/>
              </w:rPr>
              <w:t xml:space="preserve"> campusM</w:t>
            </w:r>
            <w:r w:rsidR="002722B1">
              <w:rPr>
                <w:rFonts w:eastAsia="Times New Roman" w:cstheme="minorHAnsi"/>
              </w:rPr>
              <w:t>,</w:t>
            </w:r>
            <w:r w:rsidR="00B859BC">
              <w:rPr>
                <w:rFonts w:eastAsia="Times New Roman" w:cstheme="minorHAnsi"/>
              </w:rPr>
              <w:t xml:space="preserve"> and</w:t>
            </w:r>
            <w:r w:rsidR="00147899">
              <w:rPr>
                <w:rFonts w:eastAsia="Times New Roman" w:cstheme="minorHAnsi"/>
              </w:rPr>
              <w:t xml:space="preserve"> </w:t>
            </w:r>
            <w:r w:rsidR="00AC2C90">
              <w:rPr>
                <w:rFonts w:eastAsia="Times New Roman" w:cstheme="minorHAnsi"/>
              </w:rPr>
              <w:t>refer you to helpful</w:t>
            </w:r>
            <w:r w:rsidR="00B859BC">
              <w:rPr>
                <w:rFonts w:eastAsia="Times New Roman" w:cstheme="minorHAnsi"/>
              </w:rPr>
              <w:t xml:space="preserve"> online resources.</w:t>
            </w:r>
          </w:p>
          <w:p w14:paraId="748C19B8" w14:textId="788D02D5" w:rsidR="00806DD4" w:rsidRPr="00B859BC" w:rsidRDefault="00806DD4" w:rsidP="00250F9C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B859BC">
              <w:rPr>
                <w:rFonts w:eastAsia="Times New Roman" w:cstheme="minorHAnsi"/>
              </w:rPr>
              <w:t> 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BF1EEA" w14:textId="443546A0" w:rsidR="00806DD4" w:rsidRDefault="00806DD4" w:rsidP="00806DD4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 w:rsidRPr="00B859BC">
              <w:rPr>
                <w:rFonts w:eastAsia="Times New Roman" w:cstheme="minorHAnsi"/>
                <w:lang w:val="en-GB"/>
              </w:rPr>
              <w:t>General app screenshots browsing the interface, click on tiles and interacting with services</w:t>
            </w:r>
            <w:r w:rsidR="0026591B">
              <w:rPr>
                <w:rFonts w:eastAsia="Times New Roman" w:cstheme="minorHAnsi"/>
                <w:lang w:val="en-GB"/>
              </w:rPr>
              <w:t>.</w:t>
            </w:r>
          </w:p>
          <w:p w14:paraId="43020379" w14:textId="77777777" w:rsidR="00C65314" w:rsidRPr="00B859BC" w:rsidRDefault="00C65314" w:rsidP="00C65314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3DC3A653" w14:textId="6B25E8EA" w:rsidR="00C65314" w:rsidRPr="00B859BC" w:rsidRDefault="00C65314" w:rsidP="007D58D2">
            <w:pPr>
              <w:pStyle w:val="ListParagraph"/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806DD4" w:rsidRPr="00B859BC" w14:paraId="6A1D57C1" w14:textId="77777777" w:rsidTr="2D7ABE48">
        <w:tc>
          <w:tcPr>
            <w:tcW w:w="43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5F6976" w14:textId="77777777" w:rsidR="0079115F" w:rsidRDefault="002722B1" w:rsidP="00522E49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This is the campusM </w:t>
            </w:r>
            <w:r w:rsidR="00ED544D">
              <w:rPr>
                <w:rFonts w:eastAsia="Times New Roman" w:cstheme="minorHAnsi"/>
              </w:rPr>
              <w:t>home page.</w:t>
            </w:r>
            <w:r>
              <w:rPr>
                <w:rFonts w:eastAsia="Times New Roman" w:cstheme="minorHAnsi"/>
              </w:rPr>
              <w:t xml:space="preserve"> </w:t>
            </w:r>
            <w:r w:rsidR="0079115F">
              <w:rPr>
                <w:rFonts w:ascii="Calibri" w:eastAsia="Times New Roman" w:hAnsi="Calibri" w:cs="Calibri"/>
                <w:lang w:val="en-GB"/>
              </w:rPr>
              <w:t>You can customize the look and feel to fit your branding.</w:t>
            </w:r>
          </w:p>
          <w:p w14:paraId="4FC05DAE" w14:textId="77777777" w:rsidR="0079115F" w:rsidRDefault="0079115F" w:rsidP="0079115F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7396DED4" w14:textId="6F7000F6" w:rsidR="00E85DCC" w:rsidRDefault="00ED544D" w:rsidP="00250F9C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You</w:t>
            </w:r>
            <w:r w:rsidR="001158B7">
              <w:rPr>
                <w:rFonts w:eastAsia="Times New Roman" w:cstheme="minorHAnsi"/>
              </w:rPr>
              <w:t>r institution</w:t>
            </w:r>
            <w:r>
              <w:rPr>
                <w:rFonts w:eastAsia="Times New Roman" w:cstheme="minorHAnsi"/>
              </w:rPr>
              <w:t xml:space="preserve"> can offer different home pages</w:t>
            </w:r>
            <w:r w:rsidR="00E85DCC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 xml:space="preserve">known as </w:t>
            </w:r>
            <w:r w:rsidR="0090248B">
              <w:rPr>
                <w:rFonts w:eastAsia="Times New Roman" w:cstheme="minorHAnsi"/>
              </w:rPr>
              <w:t>p</w:t>
            </w:r>
            <w:r>
              <w:rPr>
                <w:rFonts w:eastAsia="Times New Roman" w:cstheme="minorHAnsi"/>
              </w:rPr>
              <w:t>rofiles</w:t>
            </w:r>
            <w:r w:rsidR="00E85DCC">
              <w:rPr>
                <w:rFonts w:eastAsia="Times New Roman" w:cstheme="minorHAnsi"/>
              </w:rPr>
              <w:t>)</w:t>
            </w:r>
            <w:r>
              <w:rPr>
                <w:rFonts w:eastAsia="Times New Roman" w:cstheme="minorHAnsi"/>
              </w:rPr>
              <w:t xml:space="preserve"> to different users</w:t>
            </w:r>
            <w:r w:rsidR="001158B7">
              <w:rPr>
                <w:rFonts w:eastAsia="Times New Roman" w:cstheme="minorHAnsi"/>
              </w:rPr>
              <w:t>.</w:t>
            </w:r>
            <w:r>
              <w:rPr>
                <w:rFonts w:eastAsia="Times New Roman" w:cstheme="minorHAnsi"/>
              </w:rPr>
              <w:t xml:space="preserve"> </w:t>
            </w:r>
            <w:r w:rsidR="001158B7">
              <w:rPr>
                <w:rFonts w:eastAsia="Times New Roman" w:cstheme="minorHAnsi"/>
              </w:rPr>
              <w:t>F</w:t>
            </w:r>
            <w:r w:rsidR="002722B1">
              <w:rPr>
                <w:rFonts w:eastAsia="Times New Roman" w:cstheme="minorHAnsi"/>
              </w:rPr>
              <w:t>or example</w:t>
            </w:r>
            <w:r w:rsidR="001158B7">
              <w:rPr>
                <w:rFonts w:eastAsia="Times New Roman" w:cstheme="minorHAnsi"/>
              </w:rPr>
              <w:t>,</w:t>
            </w:r>
            <w:r w:rsidR="002722B1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 xml:space="preserve">for </w:t>
            </w:r>
            <w:r w:rsidR="001A197D">
              <w:rPr>
                <w:rFonts w:eastAsia="Times New Roman" w:cstheme="minorHAnsi"/>
              </w:rPr>
              <w:t xml:space="preserve">prospects, staff, or </w:t>
            </w:r>
            <w:r w:rsidR="002722B1">
              <w:rPr>
                <w:rFonts w:eastAsia="Times New Roman" w:cstheme="minorHAnsi"/>
              </w:rPr>
              <w:t>students.</w:t>
            </w:r>
          </w:p>
          <w:p w14:paraId="770D5ADF" w14:textId="77777777" w:rsidR="00250F9C" w:rsidRPr="00B859BC" w:rsidRDefault="00250F9C" w:rsidP="00250F9C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54B9FB15" w14:textId="292EC53F" w:rsidR="00806DD4" w:rsidRPr="00B859BC" w:rsidRDefault="00806DD4" w:rsidP="005A0D48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39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8EC581" w14:textId="05DAE204" w:rsidR="00806DD4" w:rsidRDefault="007D58D2" w:rsidP="00806DD4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Scroll up and down the app</w:t>
            </w:r>
          </w:p>
          <w:p w14:paraId="1ECBD877" w14:textId="77777777" w:rsidR="00B50E12" w:rsidRDefault="00B50E12" w:rsidP="00B50E12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10D5758B" w14:textId="77777777" w:rsidR="00B50E12" w:rsidRDefault="00B50E12" w:rsidP="00B50E12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7DE23522" w14:textId="00C496AF" w:rsidR="00B50E12" w:rsidRPr="00B859BC" w:rsidRDefault="00B50E12" w:rsidP="00B50E12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227BC3" w:rsidRPr="00B859BC" w14:paraId="3F246F52" w14:textId="77777777" w:rsidTr="2D7ABE48">
        <w:tc>
          <w:tcPr>
            <w:tcW w:w="43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13C014" w14:textId="6EC9DF52" w:rsidR="00227BC3" w:rsidRDefault="00227BC3" w:rsidP="00227BC3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eastAsia="Times New Roman" w:cstheme="minorHAnsi"/>
              </w:rPr>
              <w:t xml:space="preserve">The home page is built from tiles, </w:t>
            </w:r>
            <w:r>
              <w:rPr>
                <w:rFonts w:ascii="Calibri" w:eastAsia="Times New Roman" w:hAnsi="Calibri" w:cs="Calibri"/>
                <w:lang w:val="en-GB"/>
              </w:rPr>
              <w:t>which are personalized</w:t>
            </w:r>
            <w:r w:rsidR="00AC2C90">
              <w:rPr>
                <w:rFonts w:ascii="Calibri" w:eastAsia="Times New Roman" w:hAnsi="Calibri" w:cs="Calibri"/>
                <w:lang w:val="en-GB"/>
              </w:rPr>
              <w:t xml:space="preserve"> for </w:t>
            </w:r>
            <w:r>
              <w:rPr>
                <w:rFonts w:ascii="Calibri" w:eastAsia="Times New Roman" w:hAnsi="Calibri" w:cs="Calibri"/>
                <w:lang w:val="en-GB"/>
              </w:rPr>
              <w:t>the user and their roles.</w:t>
            </w:r>
          </w:p>
          <w:p w14:paraId="5824C903" w14:textId="77777777" w:rsidR="00AC2C90" w:rsidRDefault="00AC2C90" w:rsidP="00227BC3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355E6611" w14:textId="2AC07144" w:rsidR="00227BC3" w:rsidRDefault="00AC2C90" w:rsidP="2D7ABE48">
            <w:pPr>
              <w:bidi w:val="0"/>
              <w:spacing w:after="0" w:line="240" w:lineRule="auto"/>
              <w:textAlignment w:val="baseline"/>
              <w:rPr>
                <w:rFonts w:eastAsia="Times New Roman"/>
              </w:rPr>
            </w:pPr>
            <w:r w:rsidRPr="2D7ABE48">
              <w:rPr>
                <w:rFonts w:eastAsia="Times New Roman"/>
              </w:rPr>
              <w:t>T</w:t>
            </w:r>
            <w:r w:rsidR="00227BC3" w:rsidRPr="2D7ABE48">
              <w:rPr>
                <w:rFonts w:eastAsia="Times New Roman"/>
              </w:rPr>
              <w:t xml:space="preserve">iles </w:t>
            </w:r>
            <w:r w:rsidRPr="2D7ABE48">
              <w:rPr>
                <w:rFonts w:eastAsia="Times New Roman"/>
              </w:rPr>
              <w:t xml:space="preserve">can </w:t>
            </w:r>
            <w:r w:rsidR="00227BC3" w:rsidRPr="2D7ABE48">
              <w:rPr>
                <w:rFonts w:eastAsia="Times New Roman"/>
              </w:rPr>
              <w:t>offer students access to your various digital systems</w:t>
            </w:r>
            <w:r w:rsidR="00A578F8">
              <w:rPr>
                <w:rFonts w:eastAsia="Times New Roman"/>
              </w:rPr>
              <w:t>.</w:t>
            </w:r>
            <w:r w:rsidR="00227BC3" w:rsidRPr="2D7ABE48">
              <w:rPr>
                <w:rFonts w:eastAsia="Times New Roman"/>
              </w:rPr>
              <w:t xml:space="preserve"> </w:t>
            </w:r>
            <w:r w:rsidR="00A578F8">
              <w:rPr>
                <w:rFonts w:eastAsia="Times New Roman"/>
              </w:rPr>
              <w:t>F</w:t>
            </w:r>
            <w:r w:rsidR="00227BC3" w:rsidRPr="2D7ABE48">
              <w:rPr>
                <w:rFonts w:eastAsia="Times New Roman"/>
                <w:lang w:val="en-GB"/>
              </w:rPr>
              <w:t xml:space="preserve">or example, your learning management system and library services. The tile </w:t>
            </w:r>
            <w:r w:rsidRPr="2D7ABE48">
              <w:rPr>
                <w:rFonts w:eastAsia="Times New Roman"/>
                <w:lang w:val="en-GB"/>
              </w:rPr>
              <w:t xml:space="preserve">can </w:t>
            </w:r>
            <w:r w:rsidR="00227BC3" w:rsidRPr="2D7ABE48">
              <w:rPr>
                <w:rFonts w:eastAsia="Times New Roman"/>
                <w:lang w:val="en-GB"/>
              </w:rPr>
              <w:t xml:space="preserve">display live information from the system. Tapping on a tile, for </w:t>
            </w:r>
            <w:r w:rsidR="00227BC3" w:rsidRPr="2D7ABE48">
              <w:rPr>
                <w:rFonts w:eastAsia="Times New Roman"/>
              </w:rPr>
              <w:t>example the class schedule, opens the selected service for viewing.</w:t>
            </w:r>
          </w:p>
          <w:p w14:paraId="017E6795" w14:textId="77777777" w:rsidR="00227BC3" w:rsidRDefault="00227BC3" w:rsidP="00227BC3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5A4B9285" w14:textId="5A7EA4B1" w:rsidR="00227BC3" w:rsidRDefault="00227BC3" w:rsidP="00227BC3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Tiles can also provide a variety of campusM features. For example, Map tiles are useful for campus navigation. </w:t>
            </w:r>
            <w:r w:rsidR="007D58D2">
              <w:rPr>
                <w:rFonts w:eastAsia="Times New Roman" w:cstheme="minorHAnsi"/>
              </w:rPr>
              <w:t xml:space="preserve">Events tiles can showcase upcoming university happenings. </w:t>
            </w:r>
            <w:r>
              <w:rPr>
                <w:rFonts w:eastAsia="Times New Roman" w:cstheme="minorHAnsi"/>
              </w:rPr>
              <w:t xml:space="preserve">List tiles </w:t>
            </w:r>
            <w:r w:rsidRPr="00E85DCC">
              <w:rPr>
                <w:rFonts w:eastAsia="Times New Roman" w:cstheme="minorHAnsi"/>
              </w:rPr>
              <w:t xml:space="preserve">can </w:t>
            </w:r>
            <w:r w:rsidR="00AC2C90">
              <w:rPr>
                <w:rFonts w:eastAsia="Times New Roman" w:cstheme="minorHAnsi"/>
              </w:rPr>
              <w:t>provide a</w:t>
            </w:r>
            <w:r w:rsidRPr="00E85DCC">
              <w:rPr>
                <w:rFonts w:eastAsia="Times New Roman" w:cstheme="minorHAnsi"/>
              </w:rPr>
              <w:t xml:space="preserve"> to-do list for student</w:t>
            </w:r>
            <w:r>
              <w:rPr>
                <w:rFonts w:eastAsia="Times New Roman" w:cstheme="minorHAnsi"/>
              </w:rPr>
              <w:t xml:space="preserve"> assignments</w:t>
            </w:r>
            <w:r w:rsidRPr="00E85DCC">
              <w:rPr>
                <w:rFonts w:eastAsia="Times New Roman" w:cstheme="minorHAnsi"/>
              </w:rPr>
              <w:t>.</w:t>
            </w:r>
            <w:r>
              <w:rPr>
                <w:rFonts w:eastAsia="Times New Roman" w:cstheme="minorHAnsi"/>
              </w:rPr>
              <w:t xml:space="preserve"> </w:t>
            </w:r>
          </w:p>
          <w:p w14:paraId="1DEB8124" w14:textId="566420CF" w:rsidR="00250F9C" w:rsidRDefault="00250F9C" w:rsidP="00250F9C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39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64BB06" w14:textId="2821832B" w:rsidR="00EF5763" w:rsidRDefault="00EF5763" w:rsidP="00227BC3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Tour of selected tiles</w:t>
            </w:r>
          </w:p>
          <w:p w14:paraId="0B60FA26" w14:textId="77777777" w:rsidR="00EF5763" w:rsidRDefault="00EF5763" w:rsidP="00EF5763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0498CE20" w14:textId="77777777" w:rsidR="007D58D2" w:rsidRDefault="00227BC3" w:rsidP="00EF5763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Scroll to show Canvas and library tiles</w:t>
            </w:r>
          </w:p>
          <w:p w14:paraId="285B2C5A" w14:textId="77777777" w:rsidR="007D58D2" w:rsidRDefault="007D58D2" w:rsidP="007D58D2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512AC6FF" w14:textId="77F59F89" w:rsidR="00227BC3" w:rsidRDefault="007D58D2" w:rsidP="007D58D2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C</w:t>
            </w:r>
            <w:r w:rsidR="00227BC3">
              <w:rPr>
                <w:rFonts w:eastAsia="Times New Roman" w:cstheme="minorHAnsi"/>
              </w:rPr>
              <w:t>lick on</w:t>
            </w:r>
            <w:r>
              <w:rPr>
                <w:rFonts w:eastAsia="Times New Roman" w:cstheme="minorHAnsi"/>
              </w:rPr>
              <w:t xml:space="preserve"> these tiles:</w:t>
            </w:r>
            <w:r w:rsidR="00227BC3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S</w:t>
            </w:r>
            <w:r w:rsidR="00227BC3">
              <w:rPr>
                <w:rFonts w:eastAsia="Times New Roman" w:cstheme="minorHAnsi"/>
              </w:rPr>
              <w:t>chedule</w:t>
            </w:r>
            <w:r>
              <w:rPr>
                <w:rFonts w:eastAsia="Times New Roman" w:cstheme="minorHAnsi"/>
              </w:rPr>
              <w:t>, Map, List, Events.</w:t>
            </w:r>
          </w:p>
          <w:p w14:paraId="6260BE09" w14:textId="77777777" w:rsidR="00EF5763" w:rsidRDefault="00EF5763" w:rsidP="00EF5763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6EC60E6D" w14:textId="77777777" w:rsidR="00227BC3" w:rsidRDefault="00227BC3" w:rsidP="00806DD4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227BC3" w:rsidRPr="00B859BC" w14:paraId="66784823" w14:textId="77777777" w:rsidTr="2D7ABE48">
        <w:tc>
          <w:tcPr>
            <w:tcW w:w="43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D506E0" w14:textId="56469144" w:rsidR="00227BC3" w:rsidRDefault="00227BC3" w:rsidP="00227BC3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campusM allows you to engage with students in </w:t>
            </w:r>
            <w:r w:rsidR="00AC2C90">
              <w:rPr>
                <w:rFonts w:eastAsia="Times New Roman" w:cstheme="minorHAnsi"/>
              </w:rPr>
              <w:t>many ways</w:t>
            </w:r>
            <w:r>
              <w:rPr>
                <w:rFonts w:eastAsia="Times New Roman" w:cstheme="minorHAnsi"/>
              </w:rPr>
              <w:t>.</w:t>
            </w:r>
          </w:p>
          <w:p w14:paraId="7B1155C3" w14:textId="63140A28" w:rsidR="00227BC3" w:rsidRDefault="00227BC3" w:rsidP="00227BC3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12D6852A" w14:textId="790088A1" w:rsidR="00227BC3" w:rsidRDefault="00227BC3" w:rsidP="00227BC3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You can send push notifications with important messages like class changes or library </w:t>
            </w:r>
            <w:r w:rsidR="00EF5763">
              <w:rPr>
                <w:rFonts w:eastAsia="Times New Roman" w:cstheme="minorHAnsi"/>
              </w:rPr>
              <w:t>reminders</w:t>
            </w:r>
            <w:r>
              <w:rPr>
                <w:rFonts w:eastAsia="Times New Roman" w:cstheme="minorHAnsi"/>
              </w:rPr>
              <w:t>.</w:t>
            </w:r>
          </w:p>
          <w:p w14:paraId="351A67F5" w14:textId="5112FD0B" w:rsidR="00227BC3" w:rsidRDefault="00227BC3" w:rsidP="00227BC3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181D0663" w14:textId="67F7680F" w:rsidR="00EF5763" w:rsidRPr="00EF5763" w:rsidRDefault="00227BC3" w:rsidP="00EF5763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Using Quick Polls, you can collect feedback from your student</w:t>
            </w:r>
            <w:r w:rsidR="00AC2C90">
              <w:rPr>
                <w:rFonts w:eastAsia="Times New Roman" w:cstheme="minorHAnsi"/>
              </w:rPr>
              <w:t>s in concise fashion</w:t>
            </w:r>
            <w:r w:rsidR="00EF5763">
              <w:rPr>
                <w:rFonts w:ascii="Calibri" w:eastAsia="Times New Roman" w:hAnsi="Calibri" w:cs="Calibri"/>
                <w:lang w:val="en-GB"/>
              </w:rPr>
              <w:t>.</w:t>
            </w:r>
          </w:p>
          <w:p w14:paraId="0AF33152" w14:textId="77777777" w:rsidR="00227BC3" w:rsidRDefault="00227BC3" w:rsidP="00227BC3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3E95B158" w14:textId="77777777" w:rsidR="00250F9C" w:rsidRDefault="00EF5763" w:rsidP="00AC2C90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campusM can also be used to capture student attendance in class.</w:t>
            </w:r>
          </w:p>
          <w:p w14:paraId="725FD43B" w14:textId="10A5AACA" w:rsidR="00AC2C90" w:rsidRDefault="00AC2C90" w:rsidP="00AC2C90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39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5DCC6C" w14:textId="52A21736" w:rsidR="00227BC3" w:rsidRDefault="00EF5763" w:rsidP="00227BC3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Tour of select features</w:t>
            </w:r>
          </w:p>
        </w:tc>
      </w:tr>
      <w:tr w:rsidR="00522E49" w:rsidRPr="00B859BC" w14:paraId="6A07D898" w14:textId="77777777" w:rsidTr="2D7ABE48">
        <w:tc>
          <w:tcPr>
            <w:tcW w:w="43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AEC7CD" w14:textId="0FC14C05" w:rsidR="00522E49" w:rsidRDefault="00522E49" w:rsidP="00522E49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lastRenderedPageBreak/>
              <w:t>Now let's look at some online resources to help you manage campusM.</w:t>
            </w:r>
          </w:p>
          <w:p w14:paraId="59E652BE" w14:textId="1BA5FB84" w:rsidR="00250F9C" w:rsidRPr="00522E49" w:rsidRDefault="00250F9C" w:rsidP="00250F9C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39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011ECF" w14:textId="00877873" w:rsidR="00522E49" w:rsidRPr="00B859BC" w:rsidRDefault="00EF5763" w:rsidP="00806DD4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Helpful resources</w:t>
            </w:r>
          </w:p>
        </w:tc>
      </w:tr>
      <w:tr w:rsidR="00806DD4" w:rsidRPr="00B859BC" w14:paraId="3E4AC3FA" w14:textId="77777777" w:rsidTr="2D7ABE48">
        <w:trPr>
          <w:trHeight w:val="1710"/>
        </w:trPr>
        <w:tc>
          <w:tcPr>
            <w:tcW w:w="43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FEF3EC" w14:textId="4545B41D" w:rsidR="00522E49" w:rsidRDefault="00EF5763" w:rsidP="00806DD4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The</w:t>
            </w:r>
            <w:r w:rsidR="00522E49">
              <w:rPr>
                <w:rFonts w:eastAsia="Times New Roman" w:cstheme="minorHAnsi"/>
                <w:lang w:val="en-GB"/>
              </w:rPr>
              <w:t xml:space="preserve"> </w:t>
            </w:r>
            <w:r w:rsidR="00522E49" w:rsidRPr="00522E49">
              <w:rPr>
                <w:rFonts w:eastAsia="Times New Roman" w:cstheme="minorHAnsi"/>
                <w:lang w:val="en-GB"/>
              </w:rPr>
              <w:t xml:space="preserve">campusM </w:t>
            </w:r>
            <w:r>
              <w:rPr>
                <w:rFonts w:eastAsia="Times New Roman" w:cstheme="minorHAnsi"/>
                <w:lang w:val="en-GB"/>
              </w:rPr>
              <w:t xml:space="preserve">app </w:t>
            </w:r>
            <w:r w:rsidR="00522E49">
              <w:rPr>
                <w:rFonts w:eastAsia="Times New Roman" w:cstheme="minorHAnsi"/>
                <w:lang w:val="en-GB"/>
              </w:rPr>
              <w:t xml:space="preserve">is managed </w:t>
            </w:r>
            <w:r>
              <w:rPr>
                <w:rFonts w:eastAsia="Times New Roman" w:cstheme="minorHAnsi"/>
                <w:lang w:val="en-GB"/>
              </w:rPr>
              <w:t xml:space="preserve">online </w:t>
            </w:r>
            <w:r w:rsidR="00522E49">
              <w:rPr>
                <w:rFonts w:eastAsia="Times New Roman" w:cstheme="minorHAnsi"/>
                <w:lang w:val="en-GB"/>
              </w:rPr>
              <w:t xml:space="preserve">via </w:t>
            </w:r>
            <w:r w:rsidR="00522E49" w:rsidRPr="00522E49">
              <w:rPr>
                <w:rFonts w:eastAsia="Times New Roman" w:cstheme="minorHAnsi"/>
                <w:lang w:val="en-GB"/>
              </w:rPr>
              <w:t xml:space="preserve">App Manager, where you can configure </w:t>
            </w:r>
            <w:r>
              <w:rPr>
                <w:rFonts w:eastAsia="Times New Roman" w:cstheme="minorHAnsi"/>
                <w:lang w:val="en-GB"/>
              </w:rPr>
              <w:t xml:space="preserve">the home page </w:t>
            </w:r>
            <w:r w:rsidR="00522E49">
              <w:rPr>
                <w:rFonts w:eastAsia="Times New Roman" w:cstheme="minorHAnsi"/>
                <w:lang w:val="en-GB"/>
              </w:rPr>
              <w:t>and create content</w:t>
            </w:r>
            <w:r w:rsidR="00522E49" w:rsidRPr="00522E49">
              <w:rPr>
                <w:rFonts w:eastAsia="Times New Roman" w:cstheme="minorHAnsi"/>
                <w:lang w:val="en-GB"/>
              </w:rPr>
              <w:t xml:space="preserve"> for your end users.</w:t>
            </w:r>
          </w:p>
          <w:p w14:paraId="32EA2775" w14:textId="6B7D3CA0" w:rsidR="00522E49" w:rsidRDefault="00522E49" w:rsidP="00522E49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4DAFB861" w14:textId="45B04F7F" w:rsidR="00806DD4" w:rsidRDefault="00522E49" w:rsidP="00227BC3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lang w:val="en-GB"/>
              </w:rPr>
              <w:t xml:space="preserve">App </w:t>
            </w:r>
            <w:r w:rsidR="00062448">
              <w:rPr>
                <w:rFonts w:eastAsia="Times New Roman" w:cstheme="minorHAnsi"/>
                <w:lang w:val="en-GB"/>
              </w:rPr>
              <w:t>M</w:t>
            </w:r>
            <w:r>
              <w:rPr>
                <w:rFonts w:eastAsia="Times New Roman" w:cstheme="minorHAnsi"/>
                <w:lang w:val="en-GB"/>
              </w:rPr>
              <w:t xml:space="preserve">anager is divided </w:t>
            </w:r>
            <w:r w:rsidR="00062448">
              <w:rPr>
                <w:rFonts w:eastAsia="Times New Roman" w:cstheme="minorHAnsi"/>
                <w:lang w:val="en-GB"/>
              </w:rPr>
              <w:t>into</w:t>
            </w:r>
            <w:r w:rsidR="0026591B">
              <w:rPr>
                <w:rFonts w:eastAsia="Times New Roman" w:cstheme="minorHAnsi"/>
                <w:lang w:val="en-GB"/>
              </w:rPr>
              <w:t xml:space="preserve"> area</w:t>
            </w:r>
            <w:r w:rsidR="007535FF">
              <w:rPr>
                <w:rFonts w:eastAsia="Times New Roman" w:cstheme="minorHAnsi"/>
                <w:lang w:val="en-GB"/>
              </w:rPr>
              <w:t>s</w:t>
            </w:r>
            <w:r w:rsidR="0026591B">
              <w:rPr>
                <w:rFonts w:eastAsia="Times New Roman" w:cstheme="minorHAnsi"/>
                <w:lang w:val="en-GB"/>
              </w:rPr>
              <w:t>. For example, in the App Builder area, you can preview campusM on different devices and add tiles to the home</w:t>
            </w:r>
            <w:r w:rsidR="007535FF">
              <w:rPr>
                <w:rFonts w:eastAsia="Times New Roman" w:cstheme="minorHAnsi"/>
                <w:lang w:val="en-GB"/>
              </w:rPr>
              <w:t xml:space="preserve"> page</w:t>
            </w:r>
            <w:r w:rsidR="0026591B">
              <w:rPr>
                <w:rFonts w:eastAsia="Times New Roman" w:cstheme="minorHAnsi"/>
                <w:lang w:val="en-GB"/>
              </w:rPr>
              <w:t>.</w:t>
            </w:r>
            <w:r w:rsidR="00B50E12">
              <w:rPr>
                <w:rFonts w:eastAsia="Times New Roman" w:cstheme="minorHAnsi"/>
                <w:lang w:val="en-GB"/>
              </w:rPr>
              <w:t xml:space="preserve"> In Creative Studio you can create content pages. And under Analytics, you can view usage statistics.</w:t>
            </w:r>
          </w:p>
          <w:p w14:paraId="1258A5DD" w14:textId="5133DCF0" w:rsidR="00250F9C" w:rsidRPr="00B859BC" w:rsidRDefault="00250F9C" w:rsidP="00250F9C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39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DFD066" w14:textId="6DB493BE" w:rsidR="00806DD4" w:rsidRPr="00B859BC" w:rsidRDefault="0026591B" w:rsidP="00806DD4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lang w:val="en-GB"/>
              </w:rPr>
              <w:t>Tour of App Manager</w:t>
            </w:r>
          </w:p>
        </w:tc>
      </w:tr>
      <w:tr w:rsidR="00EF5763" w:rsidRPr="00B859BC" w14:paraId="71B4A72B" w14:textId="77777777" w:rsidTr="2D7ABE48">
        <w:trPr>
          <w:trHeight w:val="1710"/>
        </w:trPr>
        <w:tc>
          <w:tcPr>
            <w:tcW w:w="43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3EE15E" w14:textId="77777777" w:rsidR="00190430" w:rsidRDefault="00EF5763" w:rsidP="00806DD4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 xml:space="preserve">For campusM documentation and training, please refer to the Ex Libris Knowledge Center. </w:t>
            </w:r>
          </w:p>
          <w:p w14:paraId="7CF7A55C" w14:textId="77777777" w:rsidR="00190430" w:rsidRDefault="00190430" w:rsidP="00190430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782B9477" w14:textId="4C589276" w:rsidR="00EF5763" w:rsidRDefault="00EF5763" w:rsidP="00190430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Product Documentation covers everything you need to know about managing campusM.</w:t>
            </w:r>
          </w:p>
          <w:p w14:paraId="39648FA8" w14:textId="61E80316" w:rsidR="00EF5763" w:rsidRDefault="00EF5763" w:rsidP="00EF5763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1CCB41C7" w14:textId="5458CA61" w:rsidR="00EF5763" w:rsidRDefault="00EF5763" w:rsidP="00EF5763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Training offers series of video tutorials, including campusM Essentials, and campusM How to.</w:t>
            </w:r>
          </w:p>
          <w:p w14:paraId="7B502A4E" w14:textId="4CCC845C" w:rsidR="00EF5763" w:rsidRDefault="00EF5763" w:rsidP="00EF5763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5CFEABFA" w14:textId="6FE478BD" w:rsidR="00190430" w:rsidRDefault="00190430" w:rsidP="00190430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 xml:space="preserve">Knowledge Articles </w:t>
            </w:r>
            <w:r w:rsidR="007535FF">
              <w:rPr>
                <w:rFonts w:eastAsia="Times New Roman" w:cstheme="minorHAnsi"/>
                <w:lang w:val="en-GB"/>
              </w:rPr>
              <w:t>provide</w:t>
            </w:r>
            <w:r>
              <w:rPr>
                <w:rFonts w:eastAsia="Times New Roman" w:cstheme="minorHAnsi"/>
                <w:lang w:val="en-GB"/>
              </w:rPr>
              <w:t xml:space="preserve"> answers by our product analysts to commonly raised questions.</w:t>
            </w:r>
          </w:p>
          <w:p w14:paraId="67F0240F" w14:textId="3AEB98C2" w:rsidR="00EF5763" w:rsidRDefault="00EF5763" w:rsidP="00EF5763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</w:tc>
        <w:tc>
          <w:tcPr>
            <w:tcW w:w="39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A43C94" w14:textId="29365568" w:rsidR="00EF5763" w:rsidRDefault="00190430" w:rsidP="00806DD4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Knowledge Center</w:t>
            </w:r>
          </w:p>
        </w:tc>
      </w:tr>
      <w:tr w:rsidR="00190430" w:rsidRPr="00B859BC" w14:paraId="4B7FD47A" w14:textId="77777777" w:rsidTr="2D7ABE48">
        <w:trPr>
          <w:trHeight w:val="1710"/>
        </w:trPr>
        <w:tc>
          <w:tcPr>
            <w:tcW w:w="43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074AB" w14:textId="25B860DA" w:rsidR="00190430" w:rsidRDefault="007535FF" w:rsidP="00190430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If you have your own questions or technical issues, y</w:t>
            </w:r>
            <w:r w:rsidR="00190430">
              <w:rPr>
                <w:rFonts w:eastAsia="Times New Roman" w:cstheme="minorHAnsi"/>
                <w:lang w:val="en-GB"/>
              </w:rPr>
              <w:t>ou can contact our product analysts by opening a ticket in the Ex Libris Support Portal.</w:t>
            </w:r>
          </w:p>
          <w:p w14:paraId="63601A8D" w14:textId="77777777" w:rsidR="00190430" w:rsidRDefault="00190430" w:rsidP="00190430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08DDD1EC" w14:textId="77777777" w:rsidR="00190430" w:rsidRDefault="00190430" w:rsidP="00190430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Your developers can find important technical documentation in the Ex Libris Developer Network; including APIs, Integrations, and the campusM Tech blog.</w:t>
            </w:r>
          </w:p>
          <w:p w14:paraId="48F4135B" w14:textId="77777777" w:rsidR="00190430" w:rsidRDefault="00190430" w:rsidP="00190430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09897D27" w14:textId="3C25CC92" w:rsidR="00190430" w:rsidRDefault="00190430" w:rsidP="2D7ABE48">
            <w:pPr>
              <w:bidi w:val="0"/>
              <w:spacing w:after="0" w:line="240" w:lineRule="auto"/>
              <w:textAlignment w:val="baseline"/>
              <w:rPr>
                <w:rFonts w:eastAsia="Times New Roman"/>
                <w:lang w:val="en-GB"/>
              </w:rPr>
            </w:pPr>
            <w:r w:rsidRPr="2D7ABE48">
              <w:rPr>
                <w:rFonts w:eastAsia="Times New Roman"/>
                <w:lang w:val="en-GB"/>
              </w:rPr>
              <w:t xml:space="preserve">Finally, the Ex Libris </w:t>
            </w:r>
            <w:r w:rsidR="007535FF" w:rsidRPr="2D7ABE48">
              <w:rPr>
                <w:rFonts w:eastAsia="Times New Roman"/>
                <w:lang w:val="en-GB"/>
              </w:rPr>
              <w:t>S</w:t>
            </w:r>
            <w:r w:rsidRPr="2D7ABE48">
              <w:rPr>
                <w:rFonts w:eastAsia="Times New Roman"/>
                <w:lang w:val="en-GB"/>
              </w:rPr>
              <w:t xml:space="preserve">tatus </w:t>
            </w:r>
            <w:r w:rsidR="007535FF" w:rsidRPr="2D7ABE48">
              <w:rPr>
                <w:rFonts w:eastAsia="Times New Roman"/>
                <w:lang w:val="en-GB"/>
              </w:rPr>
              <w:t>P</w:t>
            </w:r>
            <w:r w:rsidRPr="2D7ABE48">
              <w:rPr>
                <w:rFonts w:eastAsia="Times New Roman"/>
                <w:lang w:val="en-GB"/>
              </w:rPr>
              <w:t>age lets you know if our servers are up and running. Search for campusM to see the server status, and register</w:t>
            </w:r>
            <w:r w:rsidR="007535FF" w:rsidRPr="2D7ABE48">
              <w:rPr>
                <w:rFonts w:eastAsia="Times New Roman"/>
                <w:lang w:val="en-GB"/>
              </w:rPr>
              <w:t xml:space="preserve"> for updates on expected downtimes</w:t>
            </w:r>
            <w:r w:rsidRPr="2D7ABE48">
              <w:rPr>
                <w:rFonts w:eastAsia="Times New Roman"/>
                <w:lang w:val="en-GB"/>
              </w:rPr>
              <w:t>.</w:t>
            </w:r>
          </w:p>
          <w:p w14:paraId="4F28EA43" w14:textId="69414F3B" w:rsidR="00250F9C" w:rsidRDefault="00250F9C" w:rsidP="00250F9C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</w:tc>
        <w:tc>
          <w:tcPr>
            <w:tcW w:w="39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AFEF64" w14:textId="5EAE56D7" w:rsidR="00190430" w:rsidRDefault="00190430" w:rsidP="00806DD4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Support Portal, Developer Network, Status page.</w:t>
            </w:r>
          </w:p>
        </w:tc>
      </w:tr>
      <w:tr w:rsidR="00190430" w:rsidRPr="00B859BC" w14:paraId="781FE2D7" w14:textId="77777777" w:rsidTr="2D7ABE48">
        <w:trPr>
          <w:trHeight w:val="1710"/>
        </w:trPr>
        <w:tc>
          <w:tcPr>
            <w:tcW w:w="43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93D07F" w14:textId="77777777" w:rsidR="00190430" w:rsidRDefault="00250F9C" w:rsidP="00190430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We've now taken a brief tour of campusM and the online resources to help you along the way.</w:t>
            </w:r>
          </w:p>
          <w:p w14:paraId="37C3BAF1" w14:textId="77777777" w:rsidR="00250F9C" w:rsidRDefault="00250F9C" w:rsidP="00250F9C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00EB245A" w14:textId="3C28CE6C" w:rsidR="00250F9C" w:rsidRDefault="00250F9C" w:rsidP="00250F9C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 xml:space="preserve">In our next campusM Essentials videos, we'll explore how to use each of these features and many </w:t>
            </w:r>
            <w:r w:rsidR="002424CC">
              <w:rPr>
                <w:rFonts w:eastAsia="Times New Roman" w:cstheme="minorHAnsi"/>
                <w:lang w:val="en-GB"/>
              </w:rPr>
              <w:t>others</w:t>
            </w:r>
            <w:r>
              <w:rPr>
                <w:rFonts w:eastAsia="Times New Roman" w:cstheme="minorHAnsi"/>
                <w:lang w:val="en-GB"/>
              </w:rPr>
              <w:t>.</w:t>
            </w:r>
          </w:p>
          <w:p w14:paraId="03EA492C" w14:textId="77777777" w:rsidR="00250F9C" w:rsidRDefault="00250F9C" w:rsidP="00250F9C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73474988" w14:textId="77777777" w:rsidR="00250F9C" w:rsidRDefault="00250F9C" w:rsidP="00250F9C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Thanks for joining!</w:t>
            </w:r>
          </w:p>
          <w:p w14:paraId="1A615C3F" w14:textId="7A92F829" w:rsidR="00250F9C" w:rsidRDefault="00250F9C" w:rsidP="00250F9C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</w:tc>
        <w:tc>
          <w:tcPr>
            <w:tcW w:w="39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1C98D5" w14:textId="77777777" w:rsidR="00190430" w:rsidRDefault="00190430" w:rsidP="00806DD4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</w:tc>
      </w:tr>
    </w:tbl>
    <w:p w14:paraId="49F01BD8" w14:textId="77777777" w:rsidR="00A63F7C" w:rsidRPr="00B859BC" w:rsidRDefault="0090248B" w:rsidP="00806DD4">
      <w:pPr>
        <w:bidi w:val="0"/>
        <w:rPr>
          <w:rFonts w:cstheme="minorHAnsi"/>
        </w:rPr>
      </w:pPr>
    </w:p>
    <w:sectPr w:rsidR="00A63F7C" w:rsidRPr="00B859BC" w:rsidSect="00D72BE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.xml><?xml version="1.0" encoding="utf-8"?>
<int:Intelligence xmlns:int="http://schemas.microsoft.com/office/intelligence/2019/intelligence">
  <int:IntelligenceSettings/>
  <int:Manifest>
    <int:ParagraphRange paragraphId="895378961" textId="1926074568" start="78" length="4" invalidationStart="78" invalidationLength="4" id="mQaDIjWI"/>
  </int:Manifest>
  <int:Observations>
    <int:Content id="mQaDIjWI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CB5079"/>
    <w:multiLevelType w:val="hybridMultilevel"/>
    <w:tmpl w:val="44CEE0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DD4"/>
    <w:rsid w:val="0001636C"/>
    <w:rsid w:val="00025E8F"/>
    <w:rsid w:val="00062448"/>
    <w:rsid w:val="001158B7"/>
    <w:rsid w:val="00147899"/>
    <w:rsid w:val="00190430"/>
    <w:rsid w:val="001A197D"/>
    <w:rsid w:val="00227BC3"/>
    <w:rsid w:val="00231A4D"/>
    <w:rsid w:val="002424CC"/>
    <w:rsid w:val="00250F9C"/>
    <w:rsid w:val="0026591B"/>
    <w:rsid w:val="002722B1"/>
    <w:rsid w:val="002756B6"/>
    <w:rsid w:val="003267F5"/>
    <w:rsid w:val="00522E49"/>
    <w:rsid w:val="00592B6E"/>
    <w:rsid w:val="005A0D48"/>
    <w:rsid w:val="006642E8"/>
    <w:rsid w:val="007535FF"/>
    <w:rsid w:val="0079115F"/>
    <w:rsid w:val="007D58D2"/>
    <w:rsid w:val="00806DD4"/>
    <w:rsid w:val="008718D2"/>
    <w:rsid w:val="009014EA"/>
    <w:rsid w:val="0090248B"/>
    <w:rsid w:val="009C1827"/>
    <w:rsid w:val="00A25B0F"/>
    <w:rsid w:val="00A40853"/>
    <w:rsid w:val="00A578F8"/>
    <w:rsid w:val="00AC2C90"/>
    <w:rsid w:val="00B50E12"/>
    <w:rsid w:val="00B859BC"/>
    <w:rsid w:val="00C3331E"/>
    <w:rsid w:val="00C65314"/>
    <w:rsid w:val="00C70405"/>
    <w:rsid w:val="00CC2704"/>
    <w:rsid w:val="00D72BEE"/>
    <w:rsid w:val="00E85DCC"/>
    <w:rsid w:val="00ED544D"/>
    <w:rsid w:val="00EF5763"/>
    <w:rsid w:val="00F1131A"/>
    <w:rsid w:val="2D7AB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ECED9"/>
  <w15:chartTrackingRefBased/>
  <w15:docId w15:val="{423B1532-6CC8-4054-B861-51BABB850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06DD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06DD4"/>
  </w:style>
  <w:style w:type="character" w:customStyle="1" w:styleId="eop">
    <w:name w:val="eop"/>
    <w:basedOn w:val="DefaultParagraphFont"/>
    <w:rsid w:val="00806DD4"/>
  </w:style>
  <w:style w:type="character" w:customStyle="1" w:styleId="scxw206125212">
    <w:name w:val="scxw206125212"/>
    <w:basedOn w:val="DefaultParagraphFont"/>
    <w:rsid w:val="00806DD4"/>
  </w:style>
  <w:style w:type="paragraph" w:styleId="ListParagraph">
    <w:name w:val="List Paragraph"/>
    <w:basedOn w:val="Normal"/>
    <w:uiPriority w:val="34"/>
    <w:qFormat/>
    <w:rsid w:val="00C653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52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6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9515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8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98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00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0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36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95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50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41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98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45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66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33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31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78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00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22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1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28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42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2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42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7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0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23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61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41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85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48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71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75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12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41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08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89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00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44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49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70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57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5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55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13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79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2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57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07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0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05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27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41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86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06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32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5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31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94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43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98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9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35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84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49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97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4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9198c4d312514975" Type="http://schemas.microsoft.com/office/2019/09/relationships/intelligence" Target="intelligenc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80B6AB3754B341840F02F804551B89" ma:contentTypeVersion="4" ma:contentTypeDescription="Create a new document." ma:contentTypeScope="" ma:versionID="b350bb2965cb831c7273f4cb57f6760c">
  <xsd:schema xmlns:xsd="http://www.w3.org/2001/XMLSchema" xmlns:xs="http://www.w3.org/2001/XMLSchema" xmlns:p="http://schemas.microsoft.com/office/2006/metadata/properties" xmlns:ns2="4e18f17a-3cf2-4adc-907d-4417ea69514c" xmlns:ns3="a248a801-891a-4f6f-8ef1-5ae89d3aa6d4" targetNamespace="http://schemas.microsoft.com/office/2006/metadata/properties" ma:root="true" ma:fieldsID="e84ac3cf99f38139409461bcc9209534" ns2:_="" ns3:_="">
    <xsd:import namespace="4e18f17a-3cf2-4adc-907d-4417ea69514c"/>
    <xsd:import namespace="a248a801-891a-4f6f-8ef1-5ae89d3aa6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18f17a-3cf2-4adc-907d-4417ea6951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8a801-891a-4f6f-8ef1-5ae89d3aa6d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A9F5CF-4D50-49A8-8F01-286A6B96D9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9E946FF-5595-45BC-9597-CA5866336D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82EC09-8712-4661-BC05-E70B07E6DD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18f17a-3cf2-4adc-907d-4417ea69514c"/>
    <ds:schemaRef ds:uri="a248a801-891a-4f6f-8ef1-5ae89d3aa6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566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 Harvey</dc:creator>
  <cp:keywords/>
  <dc:description/>
  <cp:lastModifiedBy>Dov Harvey</cp:lastModifiedBy>
  <cp:revision>25</cp:revision>
  <dcterms:created xsi:type="dcterms:W3CDTF">2021-10-13T10:47:00Z</dcterms:created>
  <dcterms:modified xsi:type="dcterms:W3CDTF">2021-10-26T15:24:00Z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0x0101001380B6AB3754B341840F02F804551B89</vt:lpwstr>
  </property>
</Properties>
</file>