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942B1" w14:textId="1E39E2C9" w:rsidR="00B54F62" w:rsidRPr="00B54F62" w:rsidRDefault="00B54F62" w:rsidP="00B54F6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B54F62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App Settings </w:t>
      </w: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–</w:t>
      </w:r>
      <w:r w:rsidRPr="00B54F62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 </w:t>
      </w:r>
      <w:r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Managing End Users</w:t>
      </w:r>
      <w:r w:rsidRPr="00B54F62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2E804A8E" w14:textId="77777777" w:rsidR="00B54F62" w:rsidRPr="00B54F62" w:rsidRDefault="00B54F62" w:rsidP="00B54F6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54F62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903"/>
      </w:tblGrid>
      <w:tr w:rsidR="00C14206" w:rsidRPr="00B54F62" w14:paraId="52C5F421" w14:textId="77777777" w:rsidTr="005536DE">
        <w:trPr>
          <w:trHeight w:val="40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AB903A7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B54F6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6CDDDE1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B54F62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C14206" w:rsidRPr="00B54F62" w14:paraId="1F8C2E5B" w14:textId="77777777" w:rsidTr="005536DE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F3BCB" w14:textId="1B3F0E34" w:rsidR="00BA5172" w:rsidRDefault="00BA5172" w:rsidP="00B54F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The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campusM experience</w:t>
            </w:r>
            <w:r>
              <w:rPr>
                <w:rFonts w:ascii="Calibri" w:eastAsia="Times New Roman" w:hAnsi="Calibri" w:cs="Calibri"/>
                <w:lang w:val="en-GB"/>
              </w:rPr>
              <w:t xml:space="preserve"> is </w:t>
            </w:r>
            <w:r w:rsidR="008F00E4">
              <w:rPr>
                <w:rFonts w:ascii="Calibri" w:eastAsia="Times New Roman" w:hAnsi="Calibri" w:cs="Calibri"/>
                <w:lang w:val="en-GB"/>
              </w:rPr>
              <w:t>all about</w:t>
            </w:r>
            <w:r>
              <w:rPr>
                <w:rFonts w:ascii="Calibri" w:eastAsia="Times New Roman" w:hAnsi="Calibri" w:cs="Calibri"/>
                <w:lang w:val="en-GB"/>
              </w:rPr>
              <w:t xml:space="preserve"> your end users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40281BEF" w14:textId="77777777" w:rsidR="00BA5172" w:rsidRDefault="00BA5172" w:rsidP="00BA517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F336557" w14:textId="3F7438C5" w:rsidR="00B54F62" w:rsidRDefault="00BA5172" w:rsidP="00BA517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In this session we'll learn how to </w:t>
            </w:r>
            <w:r w:rsidRPr="00B54F62">
              <w:rPr>
                <w:rFonts w:ascii="Calibri" w:eastAsia="Times New Roman" w:hAnsi="Calibri" w:cs="Calibri"/>
                <w:lang w:val="en-GB"/>
              </w:rPr>
              <w:t xml:space="preserve">assign App </w:t>
            </w:r>
            <w:r>
              <w:rPr>
                <w:rFonts w:ascii="Calibri" w:eastAsia="Times New Roman" w:hAnsi="Calibri" w:cs="Calibri"/>
                <w:lang w:val="en-GB"/>
              </w:rPr>
              <w:t>R</w:t>
            </w:r>
            <w:r w:rsidRPr="00B54F62">
              <w:rPr>
                <w:rFonts w:ascii="Calibri" w:eastAsia="Times New Roman" w:hAnsi="Calibri" w:cs="Calibri"/>
                <w:lang w:val="en-GB"/>
              </w:rPr>
              <w:t xml:space="preserve">oles to your </w:t>
            </w:r>
            <w:r>
              <w:rPr>
                <w:rFonts w:ascii="Calibri" w:eastAsia="Times New Roman" w:hAnsi="Calibri" w:cs="Calibri"/>
                <w:lang w:val="en-GB"/>
              </w:rPr>
              <w:t xml:space="preserve">end </w:t>
            </w:r>
            <w:r w:rsidRPr="00B54F62">
              <w:rPr>
                <w:rFonts w:ascii="Calibri" w:eastAsia="Times New Roman" w:hAnsi="Calibri" w:cs="Calibri"/>
                <w:lang w:val="en-GB"/>
              </w:rPr>
              <w:t>users</w:t>
            </w:r>
            <w:r>
              <w:rPr>
                <w:rFonts w:ascii="Calibri" w:eastAsia="Times New Roman" w:hAnsi="Calibri" w:cs="Calibri"/>
              </w:rPr>
              <w:t>, and how to</w:t>
            </w:r>
            <w:r w:rsidRPr="00B54F62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  <w:lang w:val="en-GB"/>
              </w:rPr>
              <w:t xml:space="preserve">view end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user information</w:t>
            </w:r>
            <w:r>
              <w:rPr>
                <w:rFonts w:ascii="Calibri" w:eastAsia="Times New Roman" w:hAnsi="Calibri" w:cs="Calibri"/>
                <w:lang w:val="en-GB"/>
              </w:rPr>
              <w:t xml:space="preserve"> via App Manager.</w:t>
            </w:r>
          </w:p>
          <w:p w14:paraId="68B2B382" w14:textId="2A9D74A5" w:rsidR="00BA5172" w:rsidRDefault="00BA5172" w:rsidP="00BA517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09F6D" w14:textId="4D667949" w:rsidR="00BA5172" w:rsidRPr="00B54F62" w:rsidRDefault="00BA5172" w:rsidP="00BA517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End Users are managed </w:t>
            </w:r>
            <w:r w:rsidR="008F00E4"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 Settings &gt; User Management.</w:t>
            </w:r>
          </w:p>
          <w:p w14:paraId="41C37BCB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0F5A3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>Highlight the User Management Panel within App Settings</w:t>
            </w: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</w:tr>
      <w:tr w:rsidR="00C14206" w:rsidRPr="00B54F62" w14:paraId="4A1834A3" w14:textId="77777777" w:rsidTr="005536DE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EC65C" w14:textId="0E8CE760" w:rsidR="00BA5172" w:rsidRDefault="004521AA" w:rsidP="00B54F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Under </w:t>
            </w:r>
            <w:r w:rsidR="00BA5172">
              <w:rPr>
                <w:rFonts w:ascii="Calibri" w:eastAsia="Times New Roman" w:hAnsi="Calibri" w:cs="Calibri"/>
                <w:lang w:val="en-GB"/>
              </w:rPr>
              <w:t xml:space="preserve">User Roles </w:t>
            </w:r>
            <w:r>
              <w:rPr>
                <w:rFonts w:ascii="Calibri" w:eastAsia="Times New Roman" w:hAnsi="Calibri" w:cs="Calibri"/>
                <w:lang w:val="en-GB"/>
              </w:rPr>
              <w:t xml:space="preserve">you can </w:t>
            </w:r>
            <w:r w:rsidR="00BA5172">
              <w:rPr>
                <w:rFonts w:ascii="Calibri" w:eastAsia="Times New Roman" w:hAnsi="Calibri" w:cs="Calibri"/>
                <w:lang w:val="en-GB"/>
              </w:rPr>
              <w:t>determine which features of the App a user can access.</w:t>
            </w:r>
          </w:p>
          <w:p w14:paraId="7C7DB8C5" w14:textId="7E265AC5" w:rsidR="00BA5172" w:rsidRDefault="00BA5172" w:rsidP="00BA517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2AE83BDE" w14:textId="77777777" w:rsidR="00B54F62" w:rsidRDefault="004521AA" w:rsidP="004521A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Here we can see a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searchable list of campusM users, </w:t>
            </w:r>
            <w:r>
              <w:rPr>
                <w:rFonts w:ascii="Calibri" w:eastAsia="Times New Roman" w:hAnsi="Calibri" w:cs="Calibri"/>
                <w:lang w:val="en-GB"/>
              </w:rPr>
              <w:t>starting from the latest added users.</w:t>
            </w:r>
          </w:p>
          <w:p w14:paraId="7445955E" w14:textId="5680EBF0" w:rsidR="004521AA" w:rsidRPr="00B54F62" w:rsidRDefault="004521AA" w:rsidP="004521A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01E54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>Navigate to App Settings &gt; User Roles</w:t>
            </w: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</w:tr>
      <w:tr w:rsidR="00C14206" w:rsidRPr="00B54F62" w14:paraId="4316D7F1" w14:textId="77777777" w:rsidTr="005536DE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06686" w14:textId="36C28043" w:rsidR="00B54F62" w:rsidRPr="00B54F62" w:rsidRDefault="00B54F62" w:rsidP="004521A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 xml:space="preserve">To </w:t>
            </w:r>
            <w:r w:rsidR="004521AA">
              <w:rPr>
                <w:rFonts w:ascii="Calibri" w:eastAsia="Times New Roman" w:hAnsi="Calibri" w:cs="Calibri"/>
                <w:lang w:val="en-GB"/>
              </w:rPr>
              <w:t>view a user's existing roles, click on their username</w:t>
            </w:r>
            <w:r w:rsidRPr="00B54F62"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A0821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>App Settings &gt; User Roles as described</w:t>
            </w: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</w:tr>
      <w:tr w:rsidR="00C14206" w:rsidRPr="00B54F62" w14:paraId="08E3AEE4" w14:textId="77777777" w:rsidTr="005536DE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7041E" w14:textId="172346B2" w:rsidR="004521AA" w:rsidRDefault="004521AA" w:rsidP="00B54F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the User roles field, click on the link to see which roles are assigned to this user.</w:t>
            </w:r>
          </w:p>
          <w:p w14:paraId="3F5BDF4C" w14:textId="42924F22" w:rsidR="008F00E4" w:rsidRDefault="008F00E4" w:rsidP="008F00E4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1F2B41B" w14:textId="00DBDBC9" w:rsidR="008F00E4" w:rsidRDefault="008F00E4" w:rsidP="008F00E4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For each App Profile, the user can have a different role assignment, governing which features will be available to them.</w:t>
            </w:r>
          </w:p>
          <w:p w14:paraId="5FC5C84C" w14:textId="77777777" w:rsidR="004521AA" w:rsidRDefault="004521AA" w:rsidP="004521A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E671F6D" w14:textId="51648584" w:rsidR="00B54F62" w:rsidRPr="00B54F62" w:rsidRDefault="00284C8C" w:rsidP="004521A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 can select and deselect roles to change the assignment</w:t>
            </w:r>
            <w:r w:rsidR="008F00E4">
              <w:rPr>
                <w:rFonts w:ascii="Calibri" w:eastAsia="Times New Roman" w:hAnsi="Calibri" w:cs="Calibri"/>
                <w:lang w:val="en-GB"/>
              </w:rPr>
              <w:t>s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8202B2">
              <w:rPr>
                <w:rFonts w:ascii="Calibri" w:eastAsia="Times New Roman" w:hAnsi="Calibri" w:cs="Calibri"/>
                <w:lang w:val="en-GB"/>
              </w:rPr>
              <w:t>When done, c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lick </w:t>
            </w:r>
            <w:r>
              <w:rPr>
                <w:rFonts w:ascii="Calibri" w:eastAsia="Times New Roman" w:hAnsi="Calibri" w:cs="Calibri"/>
                <w:lang w:val="en-GB"/>
              </w:rPr>
              <w:t>Save.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 </w:t>
            </w:r>
            <w:r w:rsidR="00B54F62" w:rsidRPr="00B54F62">
              <w:rPr>
                <w:rFonts w:ascii="Calibri" w:eastAsia="Times New Roman" w:hAnsi="Calibri" w:cs="Calibri"/>
              </w:rPr>
              <w:t> </w:t>
            </w:r>
          </w:p>
          <w:p w14:paraId="352D8180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</w:rPr>
              <w:t> </w:t>
            </w:r>
          </w:p>
          <w:p w14:paraId="2DCDCA5E" w14:textId="50D4F8D8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>The next time the user opens the app</w:t>
            </w:r>
            <w:r w:rsidR="00284C8C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Pr="00B54F62">
              <w:rPr>
                <w:rFonts w:ascii="Calibri" w:eastAsia="Times New Roman" w:hAnsi="Calibri" w:cs="Calibri"/>
                <w:lang w:val="en-GB"/>
              </w:rPr>
              <w:t>the roles will be applied.</w:t>
            </w:r>
            <w:r w:rsidRPr="00B54F62">
              <w:rPr>
                <w:rFonts w:ascii="Calibri" w:eastAsia="Times New Roman" w:hAnsi="Calibri" w:cs="Calibri"/>
              </w:rPr>
              <w:t> </w:t>
            </w:r>
          </w:p>
          <w:p w14:paraId="4AD93AD6" w14:textId="5286C147" w:rsid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</w:rPr>
              <w:t> </w:t>
            </w:r>
          </w:p>
          <w:p w14:paraId="0AB2F08C" w14:textId="472913AD" w:rsidR="00B54F62" w:rsidRPr="00B54F62" w:rsidRDefault="00284C8C" w:rsidP="00284C8C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The one caveat here is that if your institution uses the </w:t>
            </w:r>
            <w:proofErr w:type="spellStart"/>
            <w:r>
              <w:rPr>
                <w:rFonts w:ascii="Calibri" w:eastAsia="Times New Roman" w:hAnsi="Calibri" w:cs="Calibri"/>
                <w:lang w:val="en-GB"/>
              </w:rPr>
              <w:t>RoleSync</w:t>
            </w:r>
            <w:proofErr w:type="spellEnd"/>
            <w:r>
              <w:rPr>
                <w:rFonts w:ascii="Calibri" w:eastAsia="Times New Roman" w:hAnsi="Calibri" w:cs="Calibri"/>
                <w:lang w:val="en-GB"/>
              </w:rPr>
              <w:t xml:space="preserve"> web service to assign end user roles from your institution's backend </w:t>
            </w:r>
            <w:proofErr w:type="gramStart"/>
            <w:r>
              <w:rPr>
                <w:rFonts w:ascii="Calibri" w:eastAsia="Times New Roman" w:hAnsi="Calibri" w:cs="Calibri"/>
                <w:lang w:val="en-GB"/>
              </w:rPr>
              <w:t>systems,  then</w:t>
            </w:r>
            <w:proofErr w:type="gramEnd"/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proofErr w:type="spellStart"/>
            <w:r w:rsidR="00B54F62" w:rsidRPr="00B54F62">
              <w:rPr>
                <w:rFonts w:ascii="Calibri" w:eastAsia="Times New Roman" w:hAnsi="Calibri" w:cs="Calibri"/>
                <w:lang w:val="en-GB"/>
              </w:rPr>
              <w:t>RoleSync</w:t>
            </w:r>
            <w:proofErr w:type="spellEnd"/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will override the </w:t>
            </w:r>
            <w:r>
              <w:rPr>
                <w:rFonts w:ascii="Calibri" w:eastAsia="Times New Roman" w:hAnsi="Calibri" w:cs="Calibri"/>
                <w:lang w:val="en-GB"/>
              </w:rPr>
              <w:t xml:space="preserve">manually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applied roles.</w:t>
            </w:r>
            <w:r w:rsidR="00B54F62" w:rsidRPr="00B54F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2E54F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>Select a user and view roles. Show addition and removal of roles checkboxes</w:t>
            </w: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</w:tr>
      <w:tr w:rsidR="00C14206" w:rsidRPr="00B54F62" w14:paraId="19B86D03" w14:textId="77777777" w:rsidTr="005536DE">
        <w:trPr>
          <w:trHeight w:val="2685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6F015" w14:textId="4AB3C7B9" w:rsidR="00C14206" w:rsidRDefault="00C14206" w:rsidP="00B54F6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Let's look at the other options under App Settings &gt; User Management.</w:t>
            </w:r>
          </w:p>
          <w:p w14:paraId="21B9143B" w14:textId="0EC8721B" w:rsidR="00B54F62" w:rsidRDefault="00C14206" w:rsidP="00C1420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Under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Registered Users</w:t>
            </w:r>
            <w:r w:rsidR="005536DE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you can see a list of your users along with their registration date in the app.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You can</w:t>
            </w:r>
            <w:r>
              <w:rPr>
                <w:rFonts w:ascii="Calibri" w:eastAsia="Times New Roman" w:hAnsi="Calibri" w:cs="Calibri"/>
                <w:lang w:val="en-GB"/>
              </w:rPr>
              <w:t xml:space="preserve"> filter this list by registration </w:t>
            </w:r>
            <w:proofErr w:type="gramStart"/>
            <w:r>
              <w:rPr>
                <w:rFonts w:ascii="Calibri" w:eastAsia="Times New Roman" w:hAnsi="Calibri" w:cs="Calibri"/>
                <w:lang w:val="en-GB"/>
              </w:rPr>
              <w:t xml:space="preserve">date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range</w:t>
            </w:r>
            <w:proofErr w:type="gramEnd"/>
            <w:r>
              <w:rPr>
                <w:rFonts w:ascii="Calibri" w:eastAsia="Times New Roman" w:hAnsi="Calibri" w:cs="Calibri"/>
                <w:lang w:val="en-GB"/>
              </w:rPr>
              <w:t xml:space="preserve">, or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search </w:t>
            </w:r>
            <w:r>
              <w:rPr>
                <w:rFonts w:ascii="Calibri" w:eastAsia="Times New Roman" w:hAnsi="Calibri" w:cs="Calibri"/>
                <w:lang w:val="en-GB"/>
              </w:rPr>
              <w:t>for users by text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320EAA3A" w14:textId="2A31760C" w:rsidR="00B54F62" w:rsidRPr="00B54F62" w:rsidRDefault="00C14206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can sort the list by any of these fields, </w:t>
            </w:r>
            <w:r w:rsidR="002958D2">
              <w:rPr>
                <w:rFonts w:ascii="Times New Roman" w:eastAsia="Times New Roman" w:hAnsi="Times New Roman" w:cs="Times New Roman"/>
                <w:sz w:val="24"/>
                <w:szCs w:val="24"/>
              </w:rPr>
              <w:t>including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Date Registered</w:t>
            </w:r>
            <w:r w:rsidR="002958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958D2">
              <w:t xml:space="preserve"> Y</w:t>
            </w:r>
            <w:r w:rsidR="002958D2" w:rsidRPr="002958D2">
              <w:rPr>
                <w:rFonts w:ascii="Times New Roman" w:eastAsia="Times New Roman" w:hAnsi="Times New Roman" w:cs="Times New Roman"/>
                <w:sz w:val="24"/>
                <w:szCs w:val="24"/>
              </w:rPr>
              <w:t>ou can also download a CSV file with a list of  all your app users for reference.</w:t>
            </w:r>
            <w:r w:rsidR="00B54F62" w:rsidRPr="00B54F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540EB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>Navigate to App Settings &gt; Registered users and demo as described</w:t>
            </w: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</w:tr>
      <w:tr w:rsidR="00C14206" w:rsidRPr="00B54F62" w14:paraId="19BBD5A3" w14:textId="77777777" w:rsidTr="005536DE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AC675" w14:textId="6A3A9926" w:rsidR="00B54F62" w:rsidRPr="00B54F62" w:rsidRDefault="00C14206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lastRenderedPageBreak/>
              <w:t xml:space="preserve">Back under App Settings: User Management, you have the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Force Logout</w:t>
            </w:r>
            <w:r>
              <w:rPr>
                <w:rFonts w:ascii="Calibri" w:eastAsia="Times New Roman" w:hAnsi="Calibri" w:cs="Calibri"/>
                <w:lang w:val="en-GB"/>
              </w:rPr>
              <w:t xml:space="preserve"> option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>
              <w:rPr>
                <w:rFonts w:ascii="Calibri" w:eastAsia="Times New Roman" w:hAnsi="Calibri" w:cs="Calibri"/>
                <w:lang w:val="en-GB"/>
              </w:rPr>
              <w:t xml:space="preserve">While you may not use this option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often</w:t>
            </w:r>
            <w:r w:rsidR="001A5040">
              <w:rPr>
                <w:rFonts w:ascii="Calibri" w:eastAsia="Times New Roman" w:hAnsi="Calibri" w:cs="Calibri"/>
                <w:lang w:val="en-GB"/>
              </w:rPr>
              <w:t>, it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can be helpful </w:t>
            </w:r>
            <w:r w:rsidR="001A5040">
              <w:rPr>
                <w:rFonts w:ascii="Calibri" w:eastAsia="Times New Roman" w:hAnsi="Calibri" w:cs="Calibri"/>
                <w:lang w:val="en-GB"/>
              </w:rPr>
              <w:t>for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troubleshooting user issues where you need them to log</w:t>
            </w:r>
            <w:r w:rsidR="001A504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out and reset their app experience.</w:t>
            </w:r>
            <w:r w:rsidR="00B54F62" w:rsidRPr="00B54F62">
              <w:rPr>
                <w:rFonts w:ascii="Calibri" w:eastAsia="Times New Roman" w:hAnsi="Calibri" w:cs="Calibri"/>
              </w:rPr>
              <w:t> </w:t>
            </w:r>
          </w:p>
          <w:p w14:paraId="10DC6374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</w:rPr>
              <w:t> </w:t>
            </w:r>
          </w:p>
          <w:p w14:paraId="71E010A9" w14:textId="0E25A470" w:rsidR="00B54F62" w:rsidRPr="00B54F62" w:rsidRDefault="001A5040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Select whether to force logout All users,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only users with a certain Role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, or individual users</w:t>
            </w:r>
            <w:r>
              <w:rPr>
                <w:rFonts w:ascii="Calibri" w:eastAsia="Times New Roman" w:hAnsi="Calibri" w:cs="Calibri"/>
                <w:lang w:val="en-GB"/>
              </w:rPr>
              <w:t xml:space="preserve"> listed by email</w:t>
            </w:r>
            <w:r w:rsidR="002958D2">
              <w:rPr>
                <w:rFonts w:ascii="Calibri" w:eastAsia="Times New Roman" w:hAnsi="Calibri" w:cs="Calibri"/>
                <w:lang w:val="en-GB"/>
              </w:rPr>
              <w:t xml:space="preserve"> address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8202B2">
              <w:rPr>
                <w:rFonts w:ascii="Calibri" w:eastAsia="Times New Roman" w:hAnsi="Calibri" w:cs="Calibri"/>
                <w:lang w:val="en-GB"/>
              </w:rPr>
              <w:t>After selecting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the logout filter to apply,</w:t>
            </w:r>
            <w:r w:rsidR="008202B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click </w:t>
            </w:r>
            <w:r>
              <w:rPr>
                <w:rFonts w:ascii="Calibri" w:eastAsia="Times New Roman" w:hAnsi="Calibri" w:cs="Calibri"/>
                <w:lang w:val="en-GB"/>
              </w:rPr>
              <w:t>S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>ave to apply the force</w:t>
            </w:r>
            <w:r>
              <w:rPr>
                <w:rFonts w:ascii="Calibri" w:eastAsia="Times New Roman" w:hAnsi="Calibri" w:cs="Calibri"/>
                <w:lang w:val="en-GB"/>
              </w:rPr>
              <w:t>d</w:t>
            </w:r>
            <w:r w:rsidR="00B54F62" w:rsidRPr="00B54F62">
              <w:rPr>
                <w:rFonts w:ascii="Calibri" w:eastAsia="Times New Roman" w:hAnsi="Calibri" w:cs="Calibri"/>
                <w:lang w:val="en-GB"/>
              </w:rPr>
              <w:t xml:space="preserve"> logout to </w:t>
            </w:r>
            <w:r>
              <w:rPr>
                <w:rFonts w:ascii="Calibri" w:eastAsia="Times New Roman" w:hAnsi="Calibri" w:cs="Calibri"/>
                <w:lang w:val="en-GB"/>
              </w:rPr>
              <w:t>those users</w:t>
            </w:r>
            <w:r>
              <w:rPr>
                <w:rFonts w:ascii="Calibri" w:eastAsia="Times New Roman" w:hAnsi="Calibri" w:cs="Calibri"/>
              </w:rPr>
              <w:t xml:space="preserve">. </w:t>
            </w:r>
            <w:r w:rsidR="008202B2" w:rsidRPr="008202B2">
              <w:rPr>
                <w:rFonts w:ascii="Calibri" w:eastAsia="Times New Roman" w:hAnsi="Calibri" w:cs="Calibri"/>
                <w:lang w:val="en-GB"/>
              </w:rPr>
              <w:t xml:space="preserve">We can see that seven users have been forced </w:t>
            </w:r>
            <w:r w:rsidR="008202B2" w:rsidRPr="008202B2">
              <w:rPr>
                <w:rFonts w:ascii="Tahoma" w:eastAsia="Times New Roman" w:hAnsi="Tahoma" w:cs="Tahoma"/>
                <w:lang w:val="en-GB"/>
              </w:rPr>
              <w:t> </w:t>
            </w:r>
            <w:r w:rsidR="008202B2" w:rsidRPr="008202B2">
              <w:rPr>
                <w:rFonts w:ascii="Calibri" w:eastAsia="Times New Roman" w:hAnsi="Calibri" w:cs="Calibri"/>
                <w:lang w:val="en-GB"/>
              </w:rPr>
              <w:t>to log out.</w:t>
            </w:r>
            <w:r w:rsidR="008202B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The next time they access the app, they will have to log in.</w:t>
            </w:r>
          </w:p>
          <w:p w14:paraId="3BEC1416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B7106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>Navigate to App Settings &gt; Force Logout and chose the user whose roles you changed to logout</w:t>
            </w: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</w:tr>
      <w:tr w:rsidR="00C14206" w:rsidRPr="00B54F62" w14:paraId="4E1D129F" w14:textId="77777777" w:rsidTr="005536DE"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F9BC4" w14:textId="1DF290F0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  <w:lang w:val="en-GB"/>
              </w:rPr>
              <w:t xml:space="preserve">You should now be familiar with managing </w:t>
            </w:r>
            <w:r w:rsidR="001A5040">
              <w:rPr>
                <w:rFonts w:ascii="Calibri" w:eastAsia="Times New Roman" w:hAnsi="Calibri" w:cs="Calibri"/>
                <w:lang w:val="en-GB"/>
              </w:rPr>
              <w:t>end</w:t>
            </w:r>
            <w:r w:rsidRPr="00B54F62">
              <w:rPr>
                <w:rFonts w:ascii="Calibri" w:eastAsia="Times New Roman" w:hAnsi="Calibri" w:cs="Calibri"/>
                <w:lang w:val="en-GB"/>
              </w:rPr>
              <w:t xml:space="preserve"> users within campusM.</w:t>
            </w:r>
            <w:r w:rsidRPr="00B54F62">
              <w:rPr>
                <w:rFonts w:ascii="Calibri" w:eastAsia="Times New Roman" w:hAnsi="Calibri" w:cs="Calibri"/>
              </w:rPr>
              <w:t> </w:t>
            </w:r>
            <w:r w:rsidR="001A5040">
              <w:rPr>
                <w:rFonts w:ascii="Times New Roman" w:eastAsia="Times New Roman" w:hAnsi="Times New Roman" w:cs="Times New Roman"/>
                <w:sz w:val="24"/>
                <w:szCs w:val="24"/>
              </w:rPr>
              <w:t>Thanks for joining!</w:t>
            </w:r>
          </w:p>
          <w:p w14:paraId="4A0787F8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7FFCD" w14:textId="77777777" w:rsidR="00B54F62" w:rsidRPr="00B54F62" w:rsidRDefault="00B54F62" w:rsidP="00B54F6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62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C602B9D" w14:textId="77777777" w:rsidR="00B54F62" w:rsidRPr="00B54F62" w:rsidRDefault="00B54F62" w:rsidP="00B54F62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54F62">
        <w:rPr>
          <w:rFonts w:ascii="Calibri" w:eastAsia="Times New Roman" w:hAnsi="Calibri" w:cs="Calibri"/>
        </w:rPr>
        <w:t> </w:t>
      </w:r>
    </w:p>
    <w:p w14:paraId="6E68A337" w14:textId="77777777" w:rsidR="00A63F7C" w:rsidRDefault="005D457A" w:rsidP="00B54F62">
      <w:pPr>
        <w:bidi w:val="0"/>
      </w:pPr>
    </w:p>
    <w:sectPr w:rsidR="00A63F7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62"/>
    <w:rsid w:val="0001636C"/>
    <w:rsid w:val="001A5040"/>
    <w:rsid w:val="00284C8C"/>
    <w:rsid w:val="002958D2"/>
    <w:rsid w:val="004521AA"/>
    <w:rsid w:val="005536DE"/>
    <w:rsid w:val="005D457A"/>
    <w:rsid w:val="008202B2"/>
    <w:rsid w:val="008F00E4"/>
    <w:rsid w:val="00B54F62"/>
    <w:rsid w:val="00BA5172"/>
    <w:rsid w:val="00C14206"/>
    <w:rsid w:val="00D72BEE"/>
    <w:rsid w:val="00F1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6C4F"/>
  <w15:chartTrackingRefBased/>
  <w15:docId w15:val="{E650DE8B-97BE-4079-8AE1-19383A78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54F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4F62"/>
  </w:style>
  <w:style w:type="character" w:customStyle="1" w:styleId="eop">
    <w:name w:val="eop"/>
    <w:basedOn w:val="DefaultParagraphFont"/>
    <w:rsid w:val="00B5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2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5564</TotalTime>
  <Pages>1</Pages>
  <Words>427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6</cp:revision>
  <dcterms:created xsi:type="dcterms:W3CDTF">2021-03-03T10:53:00Z</dcterms:created>
  <dcterms:modified xsi:type="dcterms:W3CDTF">2021-03-14T11:01:00Z</dcterms:modified>
</cp:coreProperties>
</file>