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0B2C3" w14:textId="77777777" w:rsidR="000572F7" w:rsidRPr="000572F7" w:rsidRDefault="000572F7" w:rsidP="000572F7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0572F7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Quick Polls</w:t>
      </w:r>
      <w:r w:rsidRPr="000572F7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6A06C2AC" w14:textId="77777777" w:rsidR="000572F7" w:rsidRPr="000572F7" w:rsidRDefault="000572F7" w:rsidP="000572F7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572F7">
        <w:rPr>
          <w:rFonts w:ascii="Calibri" w:eastAsia="Times New Roman" w:hAnsi="Calibri" w:cs="Calibri"/>
        </w:rPr>
        <w:t> </w:t>
      </w:r>
    </w:p>
    <w:tbl>
      <w:tblPr>
        <w:tblW w:w="844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762"/>
      </w:tblGrid>
      <w:tr w:rsidR="000572F7" w:rsidRPr="000572F7" w14:paraId="5EF9EB38" w14:textId="77777777" w:rsidTr="00573A95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2067268A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0572F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03E3EBF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0572F7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0572F7" w:rsidRPr="000572F7" w14:paraId="24AAE199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1A846" w14:textId="21245E41" w:rsidR="00AF7274" w:rsidRPr="00AF7274" w:rsidRDefault="00AF7274" w:rsidP="00AF7274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campusM Quick Polls are a great way to get feedback from students on their campus experiences. Quick Polls deliver simple questions through the app that take </w:t>
            </w:r>
            <w:r w:rsidR="00573A95">
              <w:rPr>
                <w:rFonts w:ascii="Calibri" w:eastAsia="Times New Roman" w:hAnsi="Calibri" w:cs="Calibri"/>
                <w:lang w:val="en-GB"/>
              </w:rPr>
              <w:t>students</w:t>
            </w:r>
            <w:r>
              <w:rPr>
                <w:rFonts w:ascii="Calibri" w:eastAsia="Times New Roman" w:hAnsi="Calibri" w:cs="Calibri"/>
                <w:lang w:val="en-GB"/>
              </w:rPr>
              <w:t xml:space="preserve"> seconds to complete. You can display a custom response to the </w:t>
            </w:r>
            <w:r w:rsidR="00573A95">
              <w:rPr>
                <w:rFonts w:ascii="Calibri" w:eastAsia="Times New Roman" w:hAnsi="Calibri" w:cs="Calibri"/>
                <w:lang w:val="en-GB"/>
              </w:rPr>
              <w:t>student</w:t>
            </w:r>
            <w:r>
              <w:rPr>
                <w:rFonts w:ascii="Calibri" w:eastAsia="Times New Roman" w:hAnsi="Calibri" w:cs="Calibri"/>
                <w:lang w:val="en-GB"/>
              </w:rPr>
              <w:t xml:space="preserve"> based on their answer, and even automatically adapt their home screen accordingly.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1529C" w14:textId="499FD419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demonstration of answering a poll within the app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0419ABAC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D6387" w14:textId="6BF4DC48" w:rsidR="000572F7" w:rsidRPr="000572F7" w:rsidRDefault="00AF7274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this session we'll learn how to set up Quick Polls</w:t>
            </w:r>
            <w:r w:rsidR="00C96252">
              <w:rPr>
                <w:rFonts w:ascii="Calibri" w:eastAsia="Times New Roman" w:hAnsi="Calibri" w:cs="Calibri"/>
                <w:lang w:val="en-GB"/>
              </w:rPr>
              <w:t>, deploy the Quick Polls tile to the user's homescreen</w:t>
            </w:r>
            <w:r w:rsidR="008C4995">
              <w:rPr>
                <w:rFonts w:ascii="Calibri" w:eastAsia="Times New Roman" w:hAnsi="Calibri" w:cs="Calibri"/>
                <w:lang w:val="en-GB"/>
              </w:rPr>
              <w:t xml:space="preserve">, create and </w:t>
            </w:r>
            <w:r w:rsidR="0075263B">
              <w:rPr>
                <w:rFonts w:ascii="Calibri" w:eastAsia="Times New Roman" w:hAnsi="Calibri" w:cs="Calibri"/>
                <w:lang w:val="en-GB"/>
              </w:rPr>
              <w:t>distribute</w:t>
            </w:r>
            <w:r>
              <w:rPr>
                <w:rFonts w:ascii="Calibri" w:eastAsia="Times New Roman" w:hAnsi="Calibri" w:cs="Calibri"/>
                <w:lang w:val="en-GB"/>
              </w:rPr>
              <w:t xml:space="preserve"> a Quick poll</w:t>
            </w:r>
            <w:r w:rsidR="00135F73">
              <w:rPr>
                <w:rFonts w:ascii="Calibri" w:eastAsia="Times New Roman" w:hAnsi="Calibri" w:cs="Calibri"/>
                <w:lang w:val="en-GB"/>
              </w:rPr>
              <w:t xml:space="preserve">, and view </w:t>
            </w:r>
            <w:r w:rsidR="005B03FA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135F73">
              <w:rPr>
                <w:rFonts w:ascii="Calibri" w:eastAsia="Times New Roman" w:hAnsi="Calibri" w:cs="Calibri"/>
                <w:lang w:val="en-GB"/>
              </w:rPr>
              <w:t>results of a poll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0572F7" w:rsidRPr="000572F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00DAF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647A210F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5D88D" w14:textId="2565BCBD" w:rsidR="00694269" w:rsidRDefault="00694269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Quick Polls are managed via App Manager in the Quick Polls section. Here you can create and </w:t>
            </w:r>
            <w:r w:rsidR="00C96252">
              <w:rPr>
                <w:rFonts w:ascii="Calibri" w:eastAsia="Times New Roman" w:hAnsi="Calibri" w:cs="Calibri"/>
                <w:lang w:val="en-GB"/>
              </w:rPr>
              <w:t>distribute</w:t>
            </w:r>
            <w:r>
              <w:rPr>
                <w:rFonts w:ascii="Calibri" w:eastAsia="Times New Roman" w:hAnsi="Calibri" w:cs="Calibri"/>
                <w:lang w:val="en-GB"/>
              </w:rPr>
              <w:t xml:space="preserve"> new polls, view previous polls, and explore Quick Poll</w:t>
            </w:r>
            <w:r w:rsidR="005B03FA">
              <w:rPr>
                <w:rFonts w:ascii="Calibri" w:eastAsia="Times New Roman" w:hAnsi="Calibri" w:cs="Calibri"/>
                <w:lang w:val="en-GB"/>
              </w:rPr>
              <w:t>s'</w:t>
            </w:r>
            <w:r>
              <w:rPr>
                <w:rFonts w:ascii="Calibri" w:eastAsia="Times New Roman" w:hAnsi="Calibri" w:cs="Calibri"/>
                <w:lang w:val="en-GB"/>
              </w:rPr>
              <w:t xml:space="preserve"> results.</w:t>
            </w:r>
          </w:p>
          <w:p w14:paraId="6152B4F8" w14:textId="77777777" w:rsidR="00694269" w:rsidRDefault="00694269" w:rsidP="0069426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7DBA8B1" w14:textId="04B8FBB7" w:rsidR="000572F7" w:rsidRPr="000572F7" w:rsidRDefault="00694269" w:rsidP="00694269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First let's </w:t>
            </w:r>
            <w:r w:rsidR="00AF7274">
              <w:rPr>
                <w:rFonts w:ascii="Calibri" w:eastAsia="Times New Roman" w:hAnsi="Calibri" w:cs="Calibri"/>
                <w:lang w:val="en-GB"/>
              </w:rPr>
              <w:t xml:space="preserve">set up Quick Polls </w:t>
            </w:r>
            <w:r w:rsidR="00C96252">
              <w:rPr>
                <w:rFonts w:ascii="Calibri" w:eastAsia="Times New Roman" w:hAnsi="Calibri" w:cs="Calibri"/>
                <w:lang w:val="en-GB"/>
              </w:rPr>
              <w:t>for our institution</w:t>
            </w:r>
            <w:r w:rsidR="005B03FA">
              <w:rPr>
                <w:rFonts w:ascii="Calibri" w:eastAsia="Times New Roman" w:hAnsi="Calibri" w:cs="Calibri"/>
                <w:lang w:val="en-GB"/>
              </w:rPr>
              <w:t>.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B03FA">
              <w:rPr>
                <w:rFonts w:ascii="Calibri" w:eastAsia="Times New Roman" w:hAnsi="Calibri" w:cs="Calibri"/>
                <w:lang w:val="en-GB"/>
              </w:rPr>
              <w:t>C</w:t>
            </w:r>
            <w:r>
              <w:rPr>
                <w:rFonts w:ascii="Calibri" w:eastAsia="Times New Roman" w:hAnsi="Calibri" w:cs="Calibri"/>
                <w:lang w:val="en-GB"/>
              </w:rPr>
              <w:t>lick General Settings</w:t>
            </w:r>
            <w:r w:rsidR="00AF7274">
              <w:rPr>
                <w:rFonts w:ascii="Calibri" w:eastAsia="Times New Roman" w:hAnsi="Calibri" w:cs="Calibri"/>
                <w:lang w:val="en-GB"/>
              </w:rPr>
              <w:t xml:space="preserve">.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38BE1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075A84FE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74E95" w14:textId="3F17C687" w:rsidR="00694269" w:rsidRDefault="00694269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Here you can enable Quick Polls and customize their</w:t>
            </w:r>
            <w:r w:rsidR="008C4995">
              <w:rPr>
                <w:rFonts w:ascii="Calibri" w:eastAsia="Times New Roman" w:hAnsi="Calibri" w:cs="Calibri"/>
                <w:lang w:val="en-GB"/>
              </w:rPr>
              <w:t xml:space="preserve"> default</w:t>
            </w:r>
            <w:r>
              <w:rPr>
                <w:rFonts w:ascii="Calibri" w:eastAsia="Times New Roman" w:hAnsi="Calibri" w:cs="Calibri"/>
                <w:lang w:val="en-GB"/>
              </w:rPr>
              <w:t xml:space="preserve"> look and feel and user experience.</w:t>
            </w:r>
          </w:p>
          <w:p w14:paraId="2A96EEF6" w14:textId="77777777" w:rsidR="00694269" w:rsidRDefault="00694269" w:rsidP="0069426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C533310" w14:textId="39047808" w:rsidR="000572F7" w:rsidRPr="00694269" w:rsidRDefault="00694269" w:rsidP="0069426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To enable Quick Polls, check this box.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AB4E4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684CDD5D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0D00C" w14:textId="032D53EA" w:rsidR="008C4995" w:rsidRDefault="008C4995" w:rsidP="008C499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enable the Quick Polls Live Tile here. The tile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 displays a live badge showing the number of unanswered polls </w:t>
            </w:r>
            <w:r w:rsidR="00EA124E">
              <w:rPr>
                <w:rFonts w:ascii="Calibri" w:eastAsia="Times New Roman" w:hAnsi="Calibri" w:cs="Calibri"/>
                <w:lang w:val="en-GB"/>
              </w:rPr>
              <w:t>from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the user</w:t>
            </w:r>
            <w:r w:rsidR="005B03FA">
              <w:rPr>
                <w:rFonts w:ascii="Calibri" w:eastAsia="Times New Roman" w:hAnsi="Calibri" w:cs="Calibri"/>
                <w:lang w:val="en-GB"/>
              </w:rPr>
              <w:t>, and the user can access the polls via the tile.</w:t>
            </w:r>
          </w:p>
          <w:p w14:paraId="06236D3B" w14:textId="77777777" w:rsidR="008C4995" w:rsidRDefault="008C4995" w:rsidP="008C499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5E978A5" w14:textId="77777777" w:rsidR="008C4995" w:rsidRDefault="008C4995" w:rsidP="008C499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can enable users to see the aggregated results for polls in the Response screen by checking Show Quick Poll Results For End User.</w:t>
            </w:r>
          </w:p>
          <w:p w14:paraId="3D9E90C9" w14:textId="6B5BA583" w:rsidR="000572F7" w:rsidRPr="008C4995" w:rsidRDefault="000572F7" w:rsidP="008C499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 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72539F4" w14:textId="6AA1470F" w:rsidR="000572F7" w:rsidRPr="000572F7" w:rsidRDefault="008C4995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also customize the color scheme and the various text labels that guide the user in filling out the poll.</w:t>
            </w:r>
            <w:r w:rsidR="000572F7" w:rsidRPr="000572F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CEB55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766BF64B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BF9DF" w14:textId="77777777" w:rsidR="008C4995" w:rsidRDefault="000572F7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 xml:space="preserve">Once happy with the general configuration, click </w:t>
            </w:r>
            <w:r w:rsidR="008C4995">
              <w:rPr>
                <w:rFonts w:ascii="Calibri" w:eastAsia="Times New Roman" w:hAnsi="Calibri" w:cs="Calibri"/>
                <w:lang w:val="en-GB"/>
              </w:rPr>
              <w:t>S</w:t>
            </w:r>
            <w:r w:rsidRPr="000572F7">
              <w:rPr>
                <w:rFonts w:ascii="Calibri" w:eastAsia="Times New Roman" w:hAnsi="Calibri" w:cs="Calibri"/>
                <w:lang w:val="en-GB"/>
              </w:rPr>
              <w:t>ave</w:t>
            </w:r>
            <w:r w:rsidR="008C4995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62CF313C" w14:textId="77777777" w:rsidR="008C4995" w:rsidRDefault="008C4995" w:rsidP="008C499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7D52F8B" w14:textId="7669ACB1" w:rsidR="000572F7" w:rsidRPr="000572F7" w:rsidRDefault="00EA124E" w:rsidP="008C499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Having enabled Quick Polls, </w:t>
            </w:r>
            <w:r w:rsidR="008C4995">
              <w:rPr>
                <w:rFonts w:ascii="Calibri" w:eastAsia="Times New Roman" w:hAnsi="Calibri" w:cs="Calibri"/>
                <w:lang w:val="en-GB"/>
              </w:rPr>
              <w:t>let's go to App Builder to deploy the Quick Polls Live Tile.</w:t>
            </w:r>
            <w:r w:rsidR="000572F7" w:rsidRPr="000572F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DE3E0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22C04F96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48712" w14:textId="2B5FABD6" w:rsid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I</w:t>
            </w:r>
            <w:r w:rsidR="004E115B">
              <w:rPr>
                <w:rFonts w:ascii="Calibri" w:eastAsia="Times New Roman" w:hAnsi="Calibri" w:cs="Calibri"/>
                <w:lang w:val="en-GB"/>
              </w:rPr>
              <w:t xml:space="preserve">n the Menu Options section, click Add. For the tile type, </w:t>
            </w:r>
            <w:r w:rsidRPr="000572F7">
              <w:rPr>
                <w:rFonts w:ascii="Calibri" w:eastAsia="Times New Roman" w:hAnsi="Calibri" w:cs="Calibri"/>
                <w:lang w:val="en-GB"/>
              </w:rPr>
              <w:t>select Product Features Tile</w:t>
            </w:r>
            <w:r w:rsidR="004E115B">
              <w:rPr>
                <w:rFonts w:ascii="Calibri" w:eastAsia="Times New Roman" w:hAnsi="Calibri" w:cs="Calibri"/>
                <w:lang w:val="en-GB"/>
              </w:rPr>
              <w:t>. For the feature type</w:t>
            </w:r>
            <w:r w:rsidR="00534318">
              <w:rPr>
                <w:rFonts w:ascii="Calibri" w:eastAsia="Times New Roman" w:hAnsi="Calibri" w:cs="Calibri"/>
                <w:lang w:val="en-GB"/>
              </w:rPr>
              <w:t>,</w:t>
            </w:r>
            <w:r w:rsidR="004E115B">
              <w:rPr>
                <w:rFonts w:ascii="Calibri" w:eastAsia="Times New Roman" w:hAnsi="Calibri" w:cs="Calibri"/>
                <w:lang w:val="en-GB"/>
              </w:rPr>
              <w:t xml:space="preserve"> select Quick Polls</w:t>
            </w:r>
            <w:r w:rsidR="00534318">
              <w:rPr>
                <w:rFonts w:ascii="Calibri" w:eastAsia="Times New Roman" w:hAnsi="Calibri" w:cs="Calibri"/>
                <w:lang w:val="en-GB"/>
              </w:rPr>
              <w:t xml:space="preserve"> Tile</w:t>
            </w:r>
            <w:r w:rsidR="004E115B">
              <w:rPr>
                <w:rFonts w:ascii="Calibri" w:eastAsia="Times New Roman" w:hAnsi="Calibri" w:cs="Calibri"/>
                <w:lang w:val="en-GB"/>
              </w:rPr>
              <w:t>. Enter a name for the tile</w:t>
            </w:r>
            <w:r w:rsidR="00EA124E">
              <w:rPr>
                <w:rFonts w:ascii="Calibri" w:eastAsia="Times New Roman" w:hAnsi="Calibri" w:cs="Calibri"/>
                <w:lang w:val="en-GB"/>
              </w:rPr>
              <w:t>,</w:t>
            </w:r>
            <w:r w:rsidR="004E115B">
              <w:rPr>
                <w:rFonts w:ascii="Calibri" w:eastAsia="Times New Roman" w:hAnsi="Calibri" w:cs="Calibri"/>
                <w:lang w:val="en-GB"/>
              </w:rPr>
              <w:t xml:space="preserve"> and click Create.</w:t>
            </w:r>
          </w:p>
          <w:p w14:paraId="3BB7E370" w14:textId="77777777" w:rsidR="00534318" w:rsidRPr="00534318" w:rsidRDefault="00534318" w:rsidP="0053431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D9CDC53" w14:textId="0E34D5C7" w:rsidR="004E115B" w:rsidRDefault="004E115B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Our new tile has been added. You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can now c</w:t>
            </w:r>
            <w:r>
              <w:rPr>
                <w:rFonts w:ascii="Calibri" w:eastAsia="Times New Roman" w:hAnsi="Calibri" w:cs="Calibri"/>
                <w:lang w:val="en-GB"/>
              </w:rPr>
              <w:t xml:space="preserve">ustomize its appearance 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as </w:t>
            </w:r>
            <w:r>
              <w:rPr>
                <w:rFonts w:ascii="Calibri" w:eastAsia="Times New Roman" w:hAnsi="Calibri" w:cs="Calibri"/>
                <w:lang w:val="en-GB"/>
              </w:rPr>
              <w:t>usual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>
              <w:rPr>
                <w:rFonts w:ascii="Calibri" w:eastAsia="Times New Roman" w:hAnsi="Calibri" w:cs="Calibri"/>
                <w:lang w:val="en-GB"/>
              </w:rPr>
              <w:t xml:space="preserve">and define for which </w:t>
            </w:r>
            <w:r w:rsidR="00EA124E">
              <w:rPr>
                <w:rFonts w:ascii="Calibri" w:eastAsia="Times New Roman" w:hAnsi="Calibri" w:cs="Calibri"/>
                <w:lang w:val="en-GB"/>
              </w:rPr>
              <w:t>A</w:t>
            </w:r>
            <w:r>
              <w:rPr>
                <w:rFonts w:ascii="Calibri" w:eastAsia="Times New Roman" w:hAnsi="Calibri" w:cs="Calibri"/>
                <w:lang w:val="en-GB"/>
              </w:rPr>
              <w:t xml:space="preserve">pp </w:t>
            </w:r>
            <w:r w:rsidR="00EA124E">
              <w:rPr>
                <w:rFonts w:ascii="Calibri" w:eastAsia="Times New Roman" w:hAnsi="Calibri" w:cs="Calibri"/>
                <w:lang w:val="en-GB"/>
              </w:rPr>
              <w:t>R</w:t>
            </w:r>
            <w:r>
              <w:rPr>
                <w:rFonts w:ascii="Calibri" w:eastAsia="Times New Roman" w:hAnsi="Calibri" w:cs="Calibri"/>
                <w:lang w:val="en-GB"/>
              </w:rPr>
              <w:t>oles it will be available.</w:t>
            </w:r>
          </w:p>
          <w:p w14:paraId="424E7FB3" w14:textId="6344067E" w:rsidR="000572F7" w:rsidRPr="000572F7" w:rsidRDefault="004E115B" w:rsidP="004E115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lastRenderedPageBreak/>
              <w:t>When done, make sure to Save &amp; Publish.</w:t>
            </w:r>
            <w:r w:rsidR="000572F7" w:rsidRPr="000572F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5DEC7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lastRenderedPageBreak/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1DFCBF5F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9F86C" w14:textId="104FE977" w:rsidR="000572F7" w:rsidRPr="000572F7" w:rsidRDefault="004E115B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Now you're ready to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create and distribute a </w:t>
            </w:r>
            <w:r>
              <w:rPr>
                <w:rFonts w:ascii="Calibri" w:eastAsia="Times New Roman" w:hAnsi="Calibri" w:cs="Calibri"/>
                <w:lang w:val="en-GB"/>
              </w:rPr>
              <w:t>Quick Poll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to</w:t>
            </w:r>
            <w:r>
              <w:rPr>
                <w:rFonts w:ascii="Calibri" w:eastAsia="Times New Roman" w:hAnsi="Calibri" w:cs="Calibri"/>
                <w:lang w:val="en-GB"/>
              </w:rPr>
              <w:t xml:space="preserve"> your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users. </w:t>
            </w:r>
            <w:r>
              <w:rPr>
                <w:rFonts w:ascii="Calibri" w:eastAsia="Times New Roman" w:hAnsi="Calibri" w:cs="Calibri"/>
                <w:lang w:val="en-GB"/>
              </w:rPr>
              <w:t>Go back to Quick Polls</w:t>
            </w:r>
            <w:r w:rsidR="00534318">
              <w:rPr>
                <w:rFonts w:ascii="Calibri" w:eastAsia="Times New Roman" w:hAnsi="Calibri" w:cs="Calibri"/>
                <w:lang w:val="en-GB"/>
              </w:rPr>
              <w:t>,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and click Add Quick Poll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C1349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3E3F2851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6FEA" w14:textId="45CA6011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By default</w:t>
            </w:r>
            <w:r w:rsidR="00746032">
              <w:rPr>
                <w:rFonts w:ascii="Calibri" w:eastAsia="Times New Roman" w:hAnsi="Calibri" w:cs="Calibri"/>
                <w:lang w:val="en-GB"/>
              </w:rPr>
              <w:t>,</w:t>
            </w:r>
            <w:r w:rsidRPr="000572F7">
              <w:rPr>
                <w:rFonts w:ascii="Calibri" w:eastAsia="Times New Roman" w:hAnsi="Calibri" w:cs="Calibri"/>
                <w:lang w:val="en-GB"/>
              </w:rPr>
              <w:t> </w:t>
            </w:r>
            <w:r w:rsidR="002678EA">
              <w:rPr>
                <w:rFonts w:ascii="Calibri" w:eastAsia="Times New Roman" w:hAnsi="Calibri" w:cs="Calibri"/>
                <w:lang w:val="en-GB"/>
              </w:rPr>
              <w:t>this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2678EA">
              <w:rPr>
                <w:rFonts w:ascii="Calibri" w:eastAsia="Times New Roman" w:hAnsi="Calibri" w:cs="Calibri"/>
                <w:lang w:val="en-GB"/>
              </w:rPr>
              <w:t>p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oll is enabled. You can always disable </w:t>
            </w:r>
            <w:r w:rsidR="002678EA">
              <w:rPr>
                <w:rFonts w:ascii="Calibri" w:eastAsia="Times New Roman" w:hAnsi="Calibri" w:cs="Calibri"/>
                <w:lang w:val="en-GB"/>
              </w:rPr>
              <w:t>it from here, effectively leaving it as a draft.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013AA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2D51EB80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A49A9" w14:textId="317AC89B" w:rsidR="002678EA" w:rsidRDefault="002678EA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Enter the question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>
              <w:rPr>
                <w:rFonts w:ascii="Calibri" w:eastAsia="Times New Roman" w:hAnsi="Calibri" w:cs="Calibri"/>
                <w:lang w:val="en-GB"/>
              </w:rPr>
              <w:t>Each Quick Poll has only one question. In our example, we'll use a standard student sentiment poll, to ga</w:t>
            </w:r>
            <w:r w:rsidR="00534318">
              <w:rPr>
                <w:rFonts w:ascii="Calibri" w:eastAsia="Times New Roman" w:hAnsi="Calibri" w:cs="Calibri"/>
                <w:lang w:val="en-GB"/>
              </w:rPr>
              <w:t>u</w:t>
            </w:r>
            <w:r>
              <w:rPr>
                <w:rFonts w:ascii="Calibri" w:eastAsia="Times New Roman" w:hAnsi="Calibri" w:cs="Calibri"/>
                <w:lang w:val="en-GB"/>
              </w:rPr>
              <w:t>ge how happy students feel compared to their peers.</w:t>
            </w:r>
          </w:p>
          <w:p w14:paraId="4AB0FB5B" w14:textId="02A7A382" w:rsidR="002678EA" w:rsidRDefault="002678EA" w:rsidP="002678E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DC696AD" w14:textId="7CDCC4A0" w:rsidR="000572F7" w:rsidRPr="00534318" w:rsidRDefault="002678EA" w:rsidP="002678E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By default, the user</w:t>
            </w:r>
            <w:r>
              <w:rPr>
                <w:rFonts w:ascii="Calibri" w:eastAsia="Times New Roman" w:hAnsi="Calibri" w:cs="Calibri"/>
                <w:lang w:val="en-GB"/>
              </w:rPr>
              <w:t>'</w:t>
            </w:r>
            <w:r w:rsidRPr="000572F7">
              <w:rPr>
                <w:rFonts w:ascii="Calibri" w:eastAsia="Times New Roman" w:hAnsi="Calibri" w:cs="Calibri"/>
                <w:lang w:val="en-GB"/>
              </w:rPr>
              <w:t>s response is stored against their name,</w:t>
            </w:r>
            <w:r>
              <w:rPr>
                <w:rFonts w:ascii="Calibri" w:eastAsia="Times New Roman" w:hAnsi="Calibri" w:cs="Calibri"/>
                <w:lang w:val="en-GB"/>
              </w:rPr>
              <w:t xml:space="preserve"> but </w:t>
            </w:r>
            <w:r w:rsidR="009D30EC">
              <w:rPr>
                <w:rFonts w:ascii="Calibri" w:eastAsia="Times New Roman" w:hAnsi="Calibri" w:cs="Calibri"/>
                <w:lang w:val="en-GB"/>
              </w:rPr>
              <w:t xml:space="preserve">if we wish, we can </w:t>
            </w:r>
            <w:r>
              <w:rPr>
                <w:rFonts w:ascii="Calibri" w:eastAsia="Times New Roman" w:hAnsi="Calibri" w:cs="Calibri"/>
                <w:lang w:val="en-GB"/>
              </w:rPr>
              <w:t>make it an Anonymous Quick Poll</w:t>
            </w:r>
            <w:r w:rsidR="00534318">
              <w:rPr>
                <w:rFonts w:ascii="Calibri" w:eastAsia="Times New Roman" w:hAnsi="Calibri" w:cs="Calibri"/>
                <w:lang w:val="en-GB"/>
              </w:rPr>
              <w:t>, by checking here.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F771D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8D96E94" w14:textId="03759DD9" w:rsid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523532FF" w14:textId="5DF23E12" w:rsidR="0075263B" w:rsidRDefault="0075263B" w:rsidP="0075263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425C9" w14:textId="77777777" w:rsidR="0075263B" w:rsidRPr="000572F7" w:rsidRDefault="0075263B" w:rsidP="0075263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3CB7B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b/>
                <w:bCs/>
                <w:lang w:val="en-GB"/>
              </w:rPr>
              <w:t>Consider the following statement: Compared to most of my peers, I consider myself: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2AC6F7EE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461B8" w14:textId="465519D5" w:rsid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Next</w:t>
            </w:r>
            <w:r w:rsidR="00534318">
              <w:rPr>
                <w:rFonts w:ascii="Calibri" w:eastAsia="Times New Roman" w:hAnsi="Calibri" w:cs="Calibri"/>
                <w:lang w:val="en-GB"/>
              </w:rPr>
              <w:t>,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9D30EC">
              <w:rPr>
                <w:rFonts w:ascii="Calibri" w:eastAsia="Times New Roman" w:hAnsi="Calibri" w:cs="Calibri"/>
                <w:lang w:val="en-GB"/>
              </w:rPr>
              <w:t xml:space="preserve">let's select the Response Type, it can be a </w:t>
            </w:r>
            <w:r w:rsidR="00582F25">
              <w:rPr>
                <w:rFonts w:ascii="Calibri" w:eastAsia="Times New Roman" w:hAnsi="Calibri" w:cs="Calibri"/>
                <w:lang w:val="en-GB"/>
              </w:rPr>
              <w:t>multiple-choice</w:t>
            </w:r>
            <w:r w:rsidR="009D30EC">
              <w:rPr>
                <w:rFonts w:ascii="Calibri" w:eastAsia="Times New Roman" w:hAnsi="Calibri" w:cs="Calibri"/>
                <w:lang w:val="en-GB"/>
              </w:rPr>
              <w:t xml:space="preserve"> question, or the user can respond free text. Let's choose Multiple Choice Response – Single Selection</w:t>
            </w:r>
            <w:r w:rsidR="001321E6">
              <w:rPr>
                <w:rFonts w:ascii="Calibri" w:eastAsia="Times New Roman" w:hAnsi="Calibri" w:cs="Calibri"/>
                <w:lang w:val="en-GB"/>
              </w:rPr>
              <w:t>.</w:t>
            </w:r>
            <w:r w:rsidR="009D30EC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1321E6">
              <w:rPr>
                <w:rFonts w:ascii="Calibri" w:eastAsia="Times New Roman" w:hAnsi="Calibri" w:cs="Calibri"/>
                <w:lang w:val="en-GB"/>
              </w:rPr>
              <w:t>This</w:t>
            </w:r>
            <w:r w:rsidR="009D30EC">
              <w:rPr>
                <w:rFonts w:ascii="Calibri" w:eastAsia="Times New Roman" w:hAnsi="Calibri" w:cs="Calibri"/>
                <w:lang w:val="en-GB"/>
              </w:rPr>
              <w:t xml:space="preserve"> means the student can </w:t>
            </w:r>
            <w:r w:rsidR="009D30EC">
              <w:rPr>
                <w:rFonts w:ascii="Times New Roman" w:eastAsia="Times New Roman" w:hAnsi="Times New Roman" w:cs="Times New Roman"/>
                <w:sz w:val="24"/>
                <w:szCs w:val="24"/>
              </w:rPr>
              <w:t>select</w:t>
            </w:r>
            <w:r w:rsidR="00132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21E6">
              <w:rPr>
                <w:rFonts w:ascii="Calibri" w:eastAsia="Times New Roman" w:hAnsi="Calibri" w:cs="Calibri"/>
                <w:lang w:val="en-GB"/>
              </w:rPr>
              <w:t>only</w:t>
            </w:r>
            <w:r w:rsidR="001321E6" w:rsidRPr="000572F7">
              <w:rPr>
                <w:rFonts w:ascii="Calibri" w:eastAsia="Times New Roman" w:hAnsi="Calibri" w:cs="Calibri"/>
              </w:rPr>
              <w:t> </w:t>
            </w:r>
            <w:r w:rsidR="009D3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of the available </w:t>
            </w:r>
            <w:r w:rsidR="001321E6">
              <w:rPr>
                <w:rFonts w:ascii="Times New Roman" w:eastAsia="Times New Roman" w:hAnsi="Times New Roman" w:cs="Times New Roman"/>
                <w:sz w:val="24"/>
                <w:szCs w:val="24"/>
              </w:rPr>
              <w:t>answers</w:t>
            </w:r>
            <w:r w:rsidR="009D3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E16435" w14:textId="77777777" w:rsidR="002678EA" w:rsidRPr="000572F7" w:rsidRDefault="002678EA" w:rsidP="002678E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E5C7A" w14:textId="5454F713" w:rsidR="009D30EC" w:rsidRDefault="009D30EC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Now let's configure th</w:t>
            </w:r>
            <w:r w:rsidR="001321E6">
              <w:rPr>
                <w:rFonts w:ascii="Calibri" w:eastAsia="Times New Roman" w:hAnsi="Calibri" w:cs="Calibri"/>
                <w:lang w:val="en-GB"/>
              </w:rPr>
              <w:t>os</w:t>
            </w:r>
            <w:r>
              <w:rPr>
                <w:rFonts w:ascii="Calibri" w:eastAsia="Times New Roman" w:hAnsi="Calibri" w:cs="Calibri"/>
                <w:lang w:val="en-GB"/>
              </w:rPr>
              <w:t xml:space="preserve">e </w:t>
            </w:r>
            <w:r w:rsidR="00582F25">
              <w:rPr>
                <w:rFonts w:ascii="Calibri" w:eastAsia="Times New Roman" w:hAnsi="Calibri" w:cs="Calibri"/>
                <w:lang w:val="en-GB"/>
              </w:rPr>
              <w:t>possible</w:t>
            </w:r>
            <w:r>
              <w:rPr>
                <w:rFonts w:ascii="Calibri" w:eastAsia="Times New Roman" w:hAnsi="Calibri" w:cs="Calibri"/>
                <w:lang w:val="en-GB"/>
              </w:rPr>
              <w:t xml:space="preserve"> answer</w:t>
            </w:r>
            <w:r>
              <w:rPr>
                <w:rFonts w:ascii="Calibri" w:eastAsia="Times New Roman" w:hAnsi="Calibri" w:cs="Calibri"/>
              </w:rPr>
              <w:t>s.</w:t>
            </w:r>
          </w:p>
          <w:p w14:paraId="74858976" w14:textId="77777777" w:rsidR="009D30EC" w:rsidRDefault="009D30EC" w:rsidP="009D30EC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7CFB6FE0" w14:textId="77777777" w:rsidR="00582F25" w:rsidRDefault="009D30EC" w:rsidP="009D30EC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Our first selectable answer is "less happy".</w:t>
            </w:r>
          </w:p>
          <w:p w14:paraId="7605498D" w14:textId="77777777" w:rsid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0BC2BFF9" w14:textId="41D97309" w:rsidR="00582F25" w:rsidRP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</w:rPr>
              <w:t xml:space="preserve">Quick Polls allow us to assign a role to the user based on their answer. In this example, we'll assign them a dedicated role called Unhappy. 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This will allow </w:t>
            </w:r>
            <w:r>
              <w:rPr>
                <w:rFonts w:ascii="Calibri" w:eastAsia="Times New Roman" w:hAnsi="Calibri" w:cs="Calibri"/>
                <w:lang w:val="en-GB"/>
              </w:rPr>
              <w:t>us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to </w:t>
            </w:r>
            <w:r w:rsidR="00A87DA3">
              <w:rPr>
                <w:rFonts w:ascii="Calibri" w:eastAsia="Times New Roman" w:hAnsi="Calibri" w:cs="Calibri"/>
                <w:lang w:val="en-GB"/>
              </w:rPr>
              <w:t>present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menu options with supportive information </w:t>
            </w:r>
            <w:r w:rsidR="00A87DA3">
              <w:rPr>
                <w:rFonts w:ascii="Calibri" w:eastAsia="Times New Roman" w:hAnsi="Calibri" w:cs="Calibri"/>
                <w:lang w:val="en-GB"/>
              </w:rPr>
              <w:t>to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 the user, or to add them to a </w:t>
            </w:r>
            <w:r w:rsidR="00AC36A6">
              <w:rPr>
                <w:rFonts w:ascii="Calibri" w:eastAsia="Times New Roman" w:hAnsi="Calibri" w:cs="Calibri"/>
                <w:lang w:val="en-GB"/>
              </w:rPr>
              <w:t>N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otification </w:t>
            </w:r>
            <w:r w:rsidR="00AC36A6">
              <w:rPr>
                <w:rFonts w:ascii="Calibri" w:eastAsia="Times New Roman" w:hAnsi="Calibri" w:cs="Calibri"/>
                <w:lang w:val="en-GB"/>
              </w:rPr>
              <w:t>G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roup to </w:t>
            </w:r>
            <w:r>
              <w:rPr>
                <w:rFonts w:ascii="Calibri" w:eastAsia="Times New Roman" w:hAnsi="Calibri" w:cs="Calibri"/>
                <w:lang w:val="en-GB"/>
              </w:rPr>
              <w:t>receive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motivational messages.</w:t>
            </w:r>
          </w:p>
          <w:p w14:paraId="6AF564CC" w14:textId="0E065E7E" w:rsid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F03774E" w14:textId="7E7528DF" w:rsidR="009D30EC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Next,</w:t>
            </w:r>
            <w:r w:rsidR="009D30EC">
              <w:rPr>
                <w:rFonts w:ascii="Calibri" w:eastAsia="Times New Roman" w:hAnsi="Calibri" w:cs="Calibri"/>
              </w:rPr>
              <w:t xml:space="preserve"> we can add a custom response </w:t>
            </w:r>
            <w:r w:rsidR="00397744">
              <w:rPr>
                <w:rFonts w:ascii="Calibri" w:eastAsia="Times New Roman" w:hAnsi="Calibri" w:cs="Calibri"/>
              </w:rPr>
              <w:t>for</w:t>
            </w:r>
            <w:r w:rsidR="009D30EC">
              <w:rPr>
                <w:rFonts w:ascii="Calibri" w:eastAsia="Times New Roman" w:hAnsi="Calibri" w:cs="Calibri"/>
              </w:rPr>
              <w:t xml:space="preserve"> this answer</w:t>
            </w:r>
            <w:r w:rsidR="001223B1">
              <w:rPr>
                <w:rFonts w:ascii="Calibri" w:eastAsia="Times New Roman" w:hAnsi="Calibri" w:cs="Calibri"/>
              </w:rPr>
              <w:t>.</w:t>
            </w:r>
            <w:r w:rsidR="009D30EC">
              <w:rPr>
                <w:rFonts w:ascii="Calibri" w:eastAsia="Times New Roman" w:hAnsi="Calibri" w:cs="Calibri"/>
              </w:rPr>
              <w:t xml:space="preserve"> </w:t>
            </w:r>
            <w:r w:rsidR="001223B1">
              <w:rPr>
                <w:rFonts w:ascii="Calibri" w:eastAsia="Times New Roman" w:hAnsi="Calibri" w:cs="Calibri"/>
              </w:rPr>
              <w:t>T</w:t>
            </w:r>
            <w:r w:rsidR="009D30EC">
              <w:rPr>
                <w:rFonts w:ascii="Calibri" w:eastAsia="Times New Roman" w:hAnsi="Calibri" w:cs="Calibri"/>
              </w:rPr>
              <w:t>his is what the student will see after they submit this particular answer.</w:t>
            </w:r>
          </w:p>
          <w:p w14:paraId="0EB96117" w14:textId="77777777" w:rsidR="00582F25" w:rsidRDefault="00582F25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1FDDA0A0" w14:textId="43BBF543" w:rsid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Let's add another answer, "about the same". This time, </w:t>
            </w:r>
            <w:r w:rsidR="001223B1">
              <w:rPr>
                <w:rFonts w:ascii="Calibri" w:eastAsia="Times New Roman" w:hAnsi="Calibri" w:cs="Calibri"/>
              </w:rPr>
              <w:t>we won't check the custom response, and</w:t>
            </w:r>
            <w:r>
              <w:rPr>
                <w:rFonts w:ascii="Calibri" w:eastAsia="Times New Roman" w:hAnsi="Calibri" w:cs="Calibri"/>
              </w:rPr>
              <w:t xml:space="preserve"> use the default response</w:t>
            </w:r>
            <w:r w:rsidR="00375575">
              <w:rPr>
                <w:rFonts w:ascii="Calibri" w:eastAsia="Times New Roman" w:hAnsi="Calibri" w:cs="Calibri"/>
              </w:rPr>
              <w:t>,</w:t>
            </w:r>
            <w:r>
              <w:rPr>
                <w:rFonts w:ascii="Calibri" w:eastAsia="Times New Roman" w:hAnsi="Calibri" w:cs="Calibri"/>
              </w:rPr>
              <w:t xml:space="preserve"> as defined in the General Settings section we saw earlier.</w:t>
            </w:r>
          </w:p>
          <w:p w14:paraId="5C24CFFC" w14:textId="0B4BE25F" w:rsid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79381898" w14:textId="44022569" w:rsidR="00582F25" w:rsidRDefault="00582F25" w:rsidP="00582F2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For our final answer, we'll enter "more happy".</w:t>
            </w:r>
            <w:r w:rsidR="00F42EFB">
              <w:rPr>
                <w:rFonts w:ascii="Calibri" w:eastAsia="Times New Roman" w:hAnsi="Calibri" w:cs="Calibri"/>
              </w:rPr>
              <w:t xml:space="preserve"> Here too</w:t>
            </w:r>
            <w:r w:rsidR="001223B1">
              <w:rPr>
                <w:rFonts w:ascii="Calibri" w:eastAsia="Times New Roman" w:hAnsi="Calibri" w:cs="Calibri"/>
              </w:rPr>
              <w:t>,</w:t>
            </w:r>
            <w:r w:rsidR="00F42EFB">
              <w:rPr>
                <w:rFonts w:ascii="Calibri" w:eastAsia="Times New Roman" w:hAnsi="Calibri" w:cs="Calibri"/>
              </w:rPr>
              <w:t xml:space="preserve"> we could add a role</w:t>
            </w:r>
            <w:r w:rsidR="001223B1">
              <w:rPr>
                <w:rFonts w:ascii="Calibri" w:eastAsia="Times New Roman" w:hAnsi="Calibri" w:cs="Calibri"/>
              </w:rPr>
              <w:t>,</w:t>
            </w:r>
            <w:r w:rsidR="00F42EFB">
              <w:rPr>
                <w:rFonts w:ascii="Calibri" w:eastAsia="Times New Roman" w:hAnsi="Calibri" w:cs="Calibri"/>
              </w:rPr>
              <w:t xml:space="preserve"> if we wish, and a custom response.</w:t>
            </w:r>
          </w:p>
          <w:p w14:paraId="7C53AC1A" w14:textId="3EB0F4DD" w:rsidR="000572F7" w:rsidRPr="000572F7" w:rsidRDefault="000572F7" w:rsidP="00F42EF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 </w:t>
            </w:r>
          </w:p>
          <w:p w14:paraId="30FE4A7F" w14:textId="174BF4E4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Next</w:t>
            </w:r>
            <w:r w:rsidR="00F42EFB">
              <w:rPr>
                <w:rFonts w:ascii="Calibri" w:eastAsia="Times New Roman" w:hAnsi="Calibri" w:cs="Calibri"/>
                <w:lang w:val="en-GB"/>
              </w:rPr>
              <w:t>,</w:t>
            </w:r>
            <w:r w:rsidRPr="000572F7">
              <w:rPr>
                <w:rFonts w:ascii="Calibri" w:eastAsia="Times New Roman" w:hAnsi="Calibri" w:cs="Calibri"/>
                <w:lang w:val="en-GB"/>
              </w:rPr>
              <w:t> </w:t>
            </w:r>
            <w:r w:rsidR="00F42EFB">
              <w:rPr>
                <w:rFonts w:ascii="Calibri" w:eastAsia="Times New Roman" w:hAnsi="Calibri" w:cs="Calibri"/>
                <w:lang w:val="en-GB"/>
              </w:rPr>
              <w:t>you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can choose </w:t>
            </w:r>
            <w:r w:rsidR="00F42EFB">
              <w:rPr>
                <w:rFonts w:ascii="Calibri" w:eastAsia="Times New Roman" w:hAnsi="Calibri" w:cs="Calibri"/>
                <w:lang w:val="en-GB"/>
              </w:rPr>
              <w:t xml:space="preserve">for 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a notification to be fired when the QP is released, to encourage the user to engage with the poll. </w:t>
            </w:r>
            <w:r w:rsidR="00F42EFB">
              <w:rPr>
                <w:rFonts w:ascii="Calibri" w:eastAsia="Times New Roman" w:hAnsi="Calibri" w:cs="Calibri"/>
                <w:lang w:val="en-GB"/>
              </w:rPr>
              <w:t>You can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customi</w:t>
            </w:r>
            <w:r w:rsidR="00375575">
              <w:rPr>
                <w:rFonts w:ascii="Calibri" w:eastAsia="Times New Roman" w:hAnsi="Calibri" w:cs="Calibri"/>
                <w:lang w:val="en-GB"/>
              </w:rPr>
              <w:t>z</w:t>
            </w:r>
            <w:r w:rsidRPr="000572F7">
              <w:rPr>
                <w:rFonts w:ascii="Calibri" w:eastAsia="Times New Roman" w:hAnsi="Calibri" w:cs="Calibri"/>
                <w:lang w:val="en-GB"/>
              </w:rPr>
              <w:t>e the</w:t>
            </w:r>
            <w:r w:rsidR="00F42EFB">
              <w:rPr>
                <w:rFonts w:ascii="Calibri" w:eastAsia="Times New Roman" w:hAnsi="Calibri" w:cs="Calibri"/>
                <w:lang w:val="en-GB"/>
              </w:rPr>
              <w:t xml:space="preserve"> notification's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title and text, or </w:t>
            </w:r>
            <w:r w:rsidR="00F42EFB">
              <w:rPr>
                <w:rFonts w:ascii="Calibri" w:eastAsia="Times New Roman" w:hAnsi="Calibri" w:cs="Calibri"/>
                <w:lang w:val="en-GB"/>
              </w:rPr>
              <w:t>leave the default, as defined in the General Settings.</w:t>
            </w:r>
          </w:p>
          <w:p w14:paraId="267CB717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1988B5BD" w14:textId="5FB1A3FD" w:rsidR="000572F7" w:rsidRPr="000572F7" w:rsidRDefault="00F42EFB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If you wish, you </w:t>
            </w:r>
            <w:r w:rsidR="00375575">
              <w:rPr>
                <w:rFonts w:ascii="Calibri" w:eastAsia="Times New Roman" w:hAnsi="Calibri" w:cs="Calibri"/>
                <w:lang w:val="en-GB"/>
              </w:rPr>
              <w:t>could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create </w:t>
            </w:r>
            <w:r>
              <w:rPr>
                <w:rFonts w:ascii="Calibri" w:eastAsia="Times New Roman" w:hAnsi="Calibri" w:cs="Calibri"/>
                <w:lang w:val="en-GB"/>
              </w:rPr>
              <w:t xml:space="preserve">a 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generic response text for this </w:t>
            </w:r>
            <w:r>
              <w:rPr>
                <w:rFonts w:ascii="Calibri" w:eastAsia="Times New Roman" w:hAnsi="Calibri" w:cs="Calibri"/>
                <w:lang w:val="en-GB"/>
              </w:rPr>
              <w:t>Quick Poll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. </w:t>
            </w:r>
            <w:r>
              <w:rPr>
                <w:rFonts w:ascii="Calibri" w:eastAsia="Times New Roman" w:hAnsi="Calibri" w:cs="Calibri"/>
                <w:lang w:val="en-GB"/>
              </w:rPr>
              <w:t xml:space="preserve">This will appear as the response to answers that are configured to use custom response. If you leave this option unchecked, the </w:t>
            </w:r>
            <w:r w:rsidR="001321E6">
              <w:rPr>
                <w:rFonts w:ascii="Calibri" w:eastAsia="Times New Roman" w:hAnsi="Calibri" w:cs="Calibri"/>
                <w:lang w:val="en-GB"/>
              </w:rPr>
              <w:t xml:space="preserve">default </w:t>
            </w:r>
            <w:r>
              <w:rPr>
                <w:rFonts w:ascii="Calibri" w:eastAsia="Times New Roman" w:hAnsi="Calibri" w:cs="Calibri"/>
                <w:lang w:val="en-GB"/>
              </w:rPr>
              <w:t>response will be taken from the General Settings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.</w:t>
            </w:r>
            <w:r w:rsidR="000572F7" w:rsidRPr="000572F7">
              <w:rPr>
                <w:rFonts w:ascii="Calibri" w:eastAsia="Times New Roman" w:hAnsi="Calibri" w:cs="Calibri"/>
              </w:rPr>
              <w:t> </w:t>
            </w:r>
          </w:p>
          <w:p w14:paraId="2CB0D8F8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17807C9C" w14:textId="014A757B" w:rsidR="000572F7" w:rsidRDefault="00F42EFB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Next, we configure which users should receive this Quick Poll, based on their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App Roles.</w:t>
            </w:r>
            <w:r>
              <w:rPr>
                <w:rFonts w:ascii="Calibri" w:eastAsia="Times New Roman" w:hAnsi="Calibri" w:cs="Calibri"/>
                <w:lang w:val="en-GB"/>
              </w:rPr>
              <w:t xml:space="preserve"> We can select one or more roles.</w:t>
            </w:r>
          </w:p>
          <w:p w14:paraId="2089A0C4" w14:textId="77777777" w:rsidR="00F42EFB" w:rsidRPr="000572F7" w:rsidRDefault="00F42EFB" w:rsidP="00F42EF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93055" w14:textId="053BD7BA" w:rsidR="000572F7" w:rsidRDefault="00F42EFB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We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can set a re</w:t>
            </w:r>
            <w:r>
              <w:rPr>
                <w:rFonts w:ascii="Calibri" w:eastAsia="Times New Roman" w:hAnsi="Calibri" w:cs="Calibri"/>
                <w:lang w:val="en-GB"/>
              </w:rPr>
              <w:t>-o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currence pattern </w:t>
            </w:r>
            <w:r w:rsidR="00595750">
              <w:rPr>
                <w:rFonts w:ascii="Calibri" w:eastAsia="Times New Roman" w:hAnsi="Calibri" w:cs="Calibri"/>
                <w:lang w:val="en-GB"/>
              </w:rPr>
              <w:t>for this Quick Poll,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 </w:t>
            </w:r>
            <w:r w:rsidR="00595750">
              <w:rPr>
                <w:rFonts w:ascii="Calibri" w:eastAsia="Times New Roman" w:hAnsi="Calibri" w:cs="Calibri"/>
                <w:lang w:val="en-GB"/>
              </w:rPr>
              <w:t>either weekly or monthly. This allows us to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ask the same question on a repeat basis</w:t>
            </w:r>
            <w:r w:rsidR="001321E6">
              <w:rPr>
                <w:rFonts w:ascii="Calibri" w:eastAsia="Times New Roman" w:hAnsi="Calibri" w:cs="Calibri"/>
                <w:lang w:val="en-GB"/>
              </w:rPr>
              <w:t>,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which is great for monitoring change in sentiment over time.</w:t>
            </w:r>
            <w:r w:rsidR="001321E6">
              <w:rPr>
                <w:rFonts w:ascii="Calibri" w:eastAsia="Times New Roman" w:hAnsi="Calibri" w:cs="Calibri"/>
                <w:lang w:val="en-GB"/>
              </w:rPr>
              <w:t xml:space="preserve"> Unchecking this box means the poll will occur only once.</w:t>
            </w:r>
          </w:p>
          <w:p w14:paraId="47B3E840" w14:textId="77777777" w:rsidR="00595750" w:rsidRPr="000572F7" w:rsidRDefault="00595750" w:rsidP="0059575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0078B" w14:textId="0440A0F0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 xml:space="preserve">Finally, set the date and time for the </w:t>
            </w:r>
            <w:r w:rsidR="00595750">
              <w:rPr>
                <w:rFonts w:ascii="Calibri" w:eastAsia="Times New Roman" w:hAnsi="Calibri" w:cs="Calibri"/>
                <w:lang w:val="en-GB"/>
              </w:rPr>
              <w:t>Quick Poll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to open</w:t>
            </w:r>
            <w:r w:rsidR="001321E6">
              <w:rPr>
                <w:rFonts w:ascii="Calibri" w:eastAsia="Times New Roman" w:hAnsi="Calibri" w:cs="Calibri"/>
                <w:lang w:val="en-GB"/>
              </w:rPr>
              <w:t>… and close.</w:t>
            </w:r>
            <w:r w:rsidRPr="000572F7">
              <w:rPr>
                <w:rFonts w:ascii="Calibri" w:eastAsia="Times New Roman" w:hAnsi="Calibri" w:cs="Calibri"/>
              </w:rPr>
              <w:t> </w:t>
            </w:r>
            <w:r w:rsidR="001321E6">
              <w:rPr>
                <w:rFonts w:ascii="Times New Roman" w:eastAsia="Times New Roman" w:hAnsi="Times New Roman" w:cs="Times New Roman"/>
                <w:sz w:val="24"/>
                <w:szCs w:val="24"/>
              </w:rPr>
              <w:t>This is the time frame during which the user can answer the poll.</w:t>
            </w:r>
          </w:p>
          <w:p w14:paraId="242E3118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4756B981" w14:textId="74F01845" w:rsidR="00312105" w:rsidRDefault="00595750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When done configuring the poll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, click Save</w:t>
            </w:r>
            <w:r w:rsidR="001321E6">
              <w:rPr>
                <w:rFonts w:ascii="Calibri" w:eastAsia="Times New Roman" w:hAnsi="Calibri" w:cs="Calibri"/>
                <w:lang w:val="en-GB"/>
              </w:rPr>
              <w:t>;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and the </w:t>
            </w:r>
            <w:r>
              <w:rPr>
                <w:rFonts w:ascii="Calibri" w:eastAsia="Times New Roman" w:hAnsi="Calibri" w:cs="Calibri"/>
                <w:lang w:val="en-GB"/>
              </w:rPr>
              <w:t>Quick Poll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will be </w:t>
            </w:r>
            <w:r>
              <w:rPr>
                <w:rFonts w:ascii="Calibri" w:eastAsia="Times New Roman" w:hAnsi="Calibri" w:cs="Calibri"/>
                <w:lang w:val="en-GB"/>
              </w:rPr>
              <w:t>distributed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according to </w:t>
            </w: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configuration</w:t>
            </w:r>
            <w:r w:rsidR="00312105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C5BCD71" w14:textId="77777777" w:rsidR="00312105" w:rsidRDefault="00312105" w:rsidP="003121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8EE919F" w14:textId="032A6BDA" w:rsidR="000572F7" w:rsidRDefault="00312105" w:rsidP="0031210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When the start time arrives, the user will receive a notification, and they can answer the poll </w:t>
            </w:r>
            <w:r w:rsidR="00375575">
              <w:rPr>
                <w:rFonts w:ascii="Calibri" w:eastAsia="Times New Roman" w:hAnsi="Calibri" w:cs="Calibri"/>
                <w:lang w:val="en-GB"/>
              </w:rPr>
              <w:t>to</w:t>
            </w:r>
            <w:r>
              <w:rPr>
                <w:rFonts w:ascii="Calibri" w:eastAsia="Times New Roman" w:hAnsi="Calibri" w:cs="Calibri"/>
                <w:lang w:val="en-GB"/>
              </w:rPr>
              <w:t xml:space="preserve"> see the response as configured</w:t>
            </w:r>
            <w:r w:rsidR="0059575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362C608F" w14:textId="77777777" w:rsidR="00312105" w:rsidRDefault="00312105" w:rsidP="0031210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E3824" w14:textId="0F4A866C" w:rsidR="00312105" w:rsidRPr="000572F7" w:rsidRDefault="00312105" w:rsidP="0031210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C8F6C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lastRenderedPageBreak/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6F713FB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4FC62D78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Suggested question details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0CB31A9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E3CC470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b/>
                <w:bCs/>
                <w:lang w:val="en-GB"/>
              </w:rPr>
              <w:t>1. less happy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4C48BE53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1DBA5FFE" w14:textId="771FB73F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 xml:space="preserve">We are sorry to hear that you are unhappy. Please contact your faculty management team on </w:t>
            </w:r>
            <w:r w:rsidR="00582F25">
              <w:rPr>
                <w:rFonts w:ascii="Calibri" w:eastAsia="Times New Roman" w:hAnsi="Calibri" w:cs="Calibri"/>
                <w:lang w:val="en-GB"/>
              </w:rPr>
              <w:t>555</w:t>
            </w:r>
            <w:r w:rsidRPr="000572F7">
              <w:rPr>
                <w:rFonts w:ascii="Calibri" w:eastAsia="Times New Roman" w:hAnsi="Calibri" w:cs="Calibri"/>
                <w:lang w:val="en-GB"/>
              </w:rPr>
              <w:t>-</w:t>
            </w:r>
            <w:r w:rsidR="00582F25">
              <w:rPr>
                <w:rFonts w:ascii="Calibri" w:eastAsia="Times New Roman" w:hAnsi="Calibri" w:cs="Calibri"/>
                <w:lang w:val="en-GB"/>
              </w:rPr>
              <w:t>1234</w:t>
            </w:r>
            <w:r w:rsidRPr="000572F7">
              <w:rPr>
                <w:rFonts w:ascii="Calibri" w:eastAsia="Times New Roman" w:hAnsi="Calibri" w:cs="Calibri"/>
                <w:lang w:val="en-GB"/>
              </w:rPr>
              <w:t>-</w:t>
            </w:r>
            <w:r w:rsidR="00582F25">
              <w:rPr>
                <w:rFonts w:ascii="Calibri" w:eastAsia="Times New Roman" w:hAnsi="Calibri" w:cs="Calibri"/>
                <w:lang w:val="en-GB"/>
              </w:rPr>
              <w:t>5678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to discuss how we can improve your situation and experiences.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12014960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5668A0E5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b/>
                <w:bCs/>
                <w:lang w:val="en-GB"/>
              </w:rPr>
              <w:t>2. about the same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6F153CD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73289472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Leave as default response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76D3C35C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34FA9AA2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b/>
                <w:bCs/>
                <w:lang w:val="en-GB"/>
              </w:rPr>
              <w:t>3. more happy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D0AF639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7894931D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Great to hear you are enjoying yourself! Please let you friends and family know about your experiences! 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76DCB864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0C9AD416" w14:textId="1F26EC2F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2F7" w:rsidRPr="000572F7" w14:paraId="0D71DCFF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2382F" w14:textId="166F6A72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 xml:space="preserve">To view aggregated results from </w:t>
            </w:r>
            <w:r w:rsidR="00312105">
              <w:rPr>
                <w:rFonts w:ascii="Calibri" w:eastAsia="Times New Roman" w:hAnsi="Calibri" w:cs="Calibri"/>
                <w:lang w:val="en-GB"/>
              </w:rPr>
              <w:t>a Quick Poll</w:t>
            </w:r>
            <w:r w:rsidR="00375575">
              <w:rPr>
                <w:rFonts w:ascii="Calibri" w:eastAsia="Times New Roman" w:hAnsi="Calibri" w:cs="Calibri"/>
                <w:lang w:val="en-GB"/>
              </w:rPr>
              <w:t>,</w:t>
            </w:r>
            <w:r w:rsidRPr="000572F7">
              <w:rPr>
                <w:rFonts w:ascii="Calibri" w:eastAsia="Times New Roman" w:hAnsi="Calibri" w:cs="Calibri"/>
                <w:lang w:val="en-GB"/>
              </w:rPr>
              <w:t> as they currently stand, </w:t>
            </w:r>
            <w:r w:rsidR="00312105">
              <w:rPr>
                <w:rFonts w:ascii="Calibri" w:eastAsia="Times New Roman" w:hAnsi="Calibri" w:cs="Calibri"/>
                <w:lang w:val="en-GB"/>
              </w:rPr>
              <w:t>find your Quick Poll</w:t>
            </w:r>
            <w:r w:rsidR="00834629">
              <w:rPr>
                <w:rFonts w:ascii="Calibri" w:eastAsia="Times New Roman" w:hAnsi="Calibri" w:cs="Calibri"/>
                <w:lang w:val="en-GB"/>
              </w:rPr>
              <w:t>,</w:t>
            </w:r>
            <w:r w:rsidR="00312105">
              <w:rPr>
                <w:rFonts w:ascii="Calibri" w:eastAsia="Times New Roman" w:hAnsi="Calibri" w:cs="Calibri"/>
                <w:lang w:val="en-GB"/>
              </w:rPr>
              <w:t xml:space="preserve"> and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click </w:t>
            </w:r>
            <w:r w:rsidR="00312105">
              <w:rPr>
                <w:rFonts w:ascii="Calibri" w:eastAsia="Times New Roman" w:hAnsi="Calibri" w:cs="Calibri"/>
                <w:lang w:val="en-GB"/>
              </w:rPr>
              <w:t>V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iew </w:t>
            </w:r>
            <w:r w:rsidR="00312105">
              <w:rPr>
                <w:rFonts w:ascii="Calibri" w:eastAsia="Times New Roman" w:hAnsi="Calibri" w:cs="Calibri"/>
                <w:lang w:val="en-GB"/>
              </w:rPr>
              <w:t>R</w:t>
            </w:r>
            <w:r w:rsidRPr="000572F7">
              <w:rPr>
                <w:rFonts w:ascii="Calibri" w:eastAsia="Times New Roman" w:hAnsi="Calibri" w:cs="Calibri"/>
                <w:lang w:val="en-GB"/>
              </w:rPr>
              <w:t>esults.</w:t>
            </w:r>
            <w:r w:rsidR="008316FF">
              <w:rPr>
                <w:rFonts w:ascii="Calibri" w:eastAsia="Times New Roman" w:hAnsi="Calibri" w:cs="Calibri"/>
                <w:lang w:val="en-GB"/>
              </w:rPr>
              <w:t xml:space="preserve"> The results are displayed in a pie chart, and complete results can be exported to a spreadsheet.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If this is a </w:t>
            </w:r>
            <w:r w:rsidR="00312105">
              <w:rPr>
                <w:rFonts w:ascii="Calibri" w:eastAsia="Times New Roman" w:hAnsi="Calibri" w:cs="Calibri"/>
                <w:lang w:val="en-GB"/>
              </w:rPr>
              <w:t xml:space="preserve">poll 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with multiple occurrences, this initial </w:t>
            </w:r>
            <w:r w:rsidR="00312105">
              <w:rPr>
                <w:rFonts w:ascii="Calibri" w:eastAsia="Times New Roman" w:hAnsi="Calibri" w:cs="Calibri"/>
                <w:lang w:val="en-GB"/>
              </w:rPr>
              <w:t>display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will aggregate the responses across all of the occurrences to date. </w:t>
            </w:r>
            <w:r w:rsidR="00312105">
              <w:rPr>
                <w:rFonts w:ascii="Calibri" w:eastAsia="Times New Roman" w:hAnsi="Calibri" w:cs="Calibri"/>
                <w:lang w:val="en-GB"/>
              </w:rPr>
              <w:t>To view the results of a specific occurrence, go back and click View Occurrences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312105">
              <w:rPr>
                <w:rFonts w:ascii="Calibri" w:eastAsia="Times New Roman" w:hAnsi="Calibri" w:cs="Calibri"/>
                <w:lang w:val="en-GB"/>
              </w:rPr>
              <w:t xml:space="preserve">first, and </w:t>
            </w:r>
            <w:r w:rsidR="006074D9">
              <w:rPr>
                <w:rFonts w:ascii="Calibri" w:eastAsia="Times New Roman" w:hAnsi="Calibri" w:cs="Calibri"/>
                <w:lang w:val="en-GB"/>
              </w:rPr>
              <w:t>then click on an occurrence</w:t>
            </w:r>
            <w:r w:rsidR="00834629">
              <w:rPr>
                <w:rFonts w:ascii="Calibri" w:eastAsia="Times New Roman" w:hAnsi="Calibri" w:cs="Calibri"/>
                <w:lang w:val="en-GB"/>
              </w:rPr>
              <w:t>,</w:t>
            </w:r>
            <w:r w:rsidR="006074D9">
              <w:rPr>
                <w:rFonts w:ascii="Calibri" w:eastAsia="Times New Roman" w:hAnsi="Calibri" w:cs="Calibri"/>
                <w:lang w:val="en-GB"/>
              </w:rPr>
              <w:t xml:space="preserve"> to view its results</w:t>
            </w:r>
            <w:r w:rsidRPr="000572F7">
              <w:rPr>
                <w:rFonts w:ascii="Calibri" w:eastAsia="Times New Roman" w:hAnsi="Calibri" w:cs="Calibri"/>
                <w:lang w:val="en-GB"/>
              </w:rPr>
              <w:t>.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22AEE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As described</w:t>
            </w:r>
            <w:r w:rsidRPr="000572F7">
              <w:rPr>
                <w:rFonts w:ascii="Calibri" w:eastAsia="Times New Roman" w:hAnsi="Calibri" w:cs="Calibri"/>
              </w:rPr>
              <w:t> </w:t>
            </w:r>
          </w:p>
          <w:p w14:paraId="26C5CDB8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6238A4C3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7CB3F" w14:textId="592CF34E" w:rsidR="000572F7" w:rsidRPr="000572F7" w:rsidRDefault="006074D9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can also get individual responses</w:t>
            </w:r>
            <w:r w:rsidR="00834629">
              <w:rPr>
                <w:rFonts w:ascii="Calibri" w:eastAsia="Times New Roman" w:hAnsi="Calibri" w:cs="Calibri"/>
                <w:lang w:val="en-GB"/>
              </w:rPr>
              <w:t>,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or bulk response data</w:t>
            </w:r>
            <w:r w:rsidR="00834629">
              <w:rPr>
                <w:rFonts w:ascii="Calibri" w:eastAsia="Times New Roman" w:hAnsi="Calibri" w:cs="Calibri"/>
                <w:lang w:val="en-GB"/>
              </w:rPr>
              <w:t>,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 xml:space="preserve"> using our Get Poll Results API. </w:t>
            </w:r>
            <w:r>
              <w:rPr>
                <w:rFonts w:ascii="Calibri" w:eastAsia="Times New Roman" w:hAnsi="Calibri" w:cs="Calibri"/>
                <w:lang w:val="en-GB"/>
              </w:rPr>
              <w:t xml:space="preserve">You can learn more about this option in the Get Poll Results page of the Ex Libris Developer Network. </w:t>
            </w:r>
            <w:r w:rsidR="000572F7" w:rsidRPr="000572F7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D1AF5" w14:textId="25C31F98" w:rsid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 xml:space="preserve">Suggest putting </w:t>
            </w:r>
            <w:hyperlink r:id="rId5" w:history="1">
              <w:r w:rsidRPr="006074D9">
                <w:rPr>
                  <w:rStyle w:val="Hyperlink"/>
                  <w:rFonts w:ascii="Calibri" w:eastAsia="Times New Roman" w:hAnsi="Calibri" w:cs="Calibri"/>
                  <w:lang w:val="en-GB"/>
                </w:rPr>
                <w:t>web address</w:t>
              </w:r>
            </w:hyperlink>
            <w:r w:rsidRPr="000572F7">
              <w:rPr>
                <w:rFonts w:ascii="Calibri" w:eastAsia="Times New Roman" w:hAnsi="Calibri" w:cs="Calibri"/>
                <w:lang w:val="en-GB"/>
              </w:rPr>
              <w:t xml:space="preserve"> on</w:t>
            </w:r>
          </w:p>
          <w:p w14:paraId="19801880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  <w:tr w:rsidR="000572F7" w:rsidRPr="000572F7" w14:paraId="758EAAAE" w14:textId="77777777" w:rsidTr="00573A95"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5CADF" w14:textId="7991820E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  <w:lang w:val="en-GB"/>
              </w:rPr>
              <w:t>You should now be able to </w:t>
            </w:r>
            <w:r w:rsidR="006074D9">
              <w:rPr>
                <w:rFonts w:ascii="Calibri" w:eastAsia="Times New Roman" w:hAnsi="Calibri" w:cs="Calibri"/>
                <w:lang w:val="en-GB"/>
              </w:rPr>
              <w:t>set up Quick Polls</w:t>
            </w:r>
            <w:r w:rsidRPr="000572F7">
              <w:rPr>
                <w:rFonts w:ascii="Calibri" w:eastAsia="Times New Roman" w:hAnsi="Calibri" w:cs="Calibri"/>
                <w:lang w:val="en-GB"/>
              </w:rPr>
              <w:t xml:space="preserve"> and distribute them to your users.</w:t>
            </w:r>
            <w:r w:rsidRPr="000572F7">
              <w:rPr>
                <w:rFonts w:ascii="Calibri" w:eastAsia="Times New Roman" w:hAnsi="Calibri" w:cs="Calibri"/>
              </w:rPr>
              <w:t> </w:t>
            </w:r>
            <w:r w:rsidR="006074D9">
              <w:rPr>
                <w:rFonts w:ascii="Times New Roman" w:eastAsia="Times New Roman" w:hAnsi="Times New Roman" w:cs="Times New Roman"/>
                <w:sz w:val="24"/>
                <w:szCs w:val="24"/>
              </w:rPr>
              <w:t>Thanks for joining!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4946C" w14:textId="77777777" w:rsidR="000572F7" w:rsidRPr="000572F7" w:rsidRDefault="000572F7" w:rsidP="000572F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2F7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7D36BEEE" w14:textId="77777777" w:rsidR="000572F7" w:rsidRPr="000572F7" w:rsidRDefault="000572F7" w:rsidP="000572F7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572F7">
        <w:rPr>
          <w:rFonts w:ascii="Calibri" w:eastAsia="Times New Roman" w:hAnsi="Calibri" w:cs="Calibri"/>
        </w:rPr>
        <w:t> </w:t>
      </w:r>
    </w:p>
    <w:p w14:paraId="4AD8489B" w14:textId="77777777" w:rsidR="00A63F7C" w:rsidRPr="000572F7" w:rsidRDefault="006F58C1"/>
    <w:sectPr w:rsidR="00A63F7C" w:rsidRPr="000572F7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34C1"/>
    <w:multiLevelType w:val="multilevel"/>
    <w:tmpl w:val="F96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30F81"/>
    <w:multiLevelType w:val="multilevel"/>
    <w:tmpl w:val="1A2EA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AE01E1"/>
    <w:multiLevelType w:val="multilevel"/>
    <w:tmpl w:val="7F766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D5"/>
    <w:rsid w:val="0001636C"/>
    <w:rsid w:val="000572F7"/>
    <w:rsid w:val="001223B1"/>
    <w:rsid w:val="001321E6"/>
    <w:rsid w:val="00135F73"/>
    <w:rsid w:val="002678EA"/>
    <w:rsid w:val="00312105"/>
    <w:rsid w:val="00375575"/>
    <w:rsid w:val="00397744"/>
    <w:rsid w:val="004E115B"/>
    <w:rsid w:val="00534318"/>
    <w:rsid w:val="00573A95"/>
    <w:rsid w:val="00582F25"/>
    <w:rsid w:val="00595750"/>
    <w:rsid w:val="005B03FA"/>
    <w:rsid w:val="005D2158"/>
    <w:rsid w:val="006074D9"/>
    <w:rsid w:val="006578D5"/>
    <w:rsid w:val="00694269"/>
    <w:rsid w:val="006F58C1"/>
    <w:rsid w:val="00746032"/>
    <w:rsid w:val="0075263B"/>
    <w:rsid w:val="00774CCC"/>
    <w:rsid w:val="0077535E"/>
    <w:rsid w:val="008316FF"/>
    <w:rsid w:val="00834629"/>
    <w:rsid w:val="008C4995"/>
    <w:rsid w:val="009D30EC"/>
    <w:rsid w:val="00A87DA3"/>
    <w:rsid w:val="00AC36A6"/>
    <w:rsid w:val="00AF7274"/>
    <w:rsid w:val="00C96252"/>
    <w:rsid w:val="00D72BEE"/>
    <w:rsid w:val="00EA124E"/>
    <w:rsid w:val="00F4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4C0E"/>
  <w15:chartTrackingRefBased/>
  <w15:docId w15:val="{45D2C217-3AA3-4081-877C-A6274512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72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72F7"/>
  </w:style>
  <w:style w:type="character" w:customStyle="1" w:styleId="eop">
    <w:name w:val="eop"/>
    <w:basedOn w:val="DefaultParagraphFont"/>
    <w:rsid w:val="000572F7"/>
  </w:style>
  <w:style w:type="character" w:styleId="Hyperlink">
    <w:name w:val="Hyperlink"/>
    <w:basedOn w:val="DefaultParagraphFont"/>
    <w:uiPriority w:val="99"/>
    <w:unhideWhenUsed/>
    <w:rsid w:val="00607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4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elopers.exlibrisgroup.com/campusm/apis/get-poll-resul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1048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14</cp:revision>
  <dcterms:created xsi:type="dcterms:W3CDTF">2021-07-19T07:57:00Z</dcterms:created>
  <dcterms:modified xsi:type="dcterms:W3CDTF">2021-07-27T19:56:00Z</dcterms:modified>
</cp:coreProperties>
</file>