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BF50BC" w14:textId="77777777" w:rsidR="009F39E7" w:rsidRDefault="009F39E7"/>
    <w:p w14:paraId="358FCE4D" w14:textId="77777777" w:rsidR="009F39E7" w:rsidRDefault="009F39E7"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Faire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une</w:t>
      </w:r>
      <w:proofErr w:type="spellEnd"/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demande</w:t>
      </w:r>
      <w:proofErr w:type="spellEnd"/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 de services à la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bibliothèque</w:t>
      </w:r>
      <w:proofErr w:type="spellEnd"/>
    </w:p>
    <w:p w14:paraId="7B3D2455" w14:textId="35BD2DB8" w:rsidR="00EB71A4" w:rsidRDefault="00000000">
      <w:r>
        <w:t xml:space="preserve">Bienvenue à </w:t>
      </w:r>
      <w:proofErr w:type="spellStart"/>
      <w:r>
        <w:t>cette</w:t>
      </w:r>
      <w:proofErr w:type="spellEnd"/>
      <w:r>
        <w:t xml:space="preserve"> session sur la communication avec la </w:t>
      </w:r>
      <w:proofErr w:type="spellStart"/>
      <w:r>
        <w:t>bibliothèque</w:t>
      </w:r>
      <w:proofErr w:type="spellEnd"/>
      <w:r>
        <w:t xml:space="preserve"> au </w:t>
      </w:r>
      <w:proofErr w:type="spellStart"/>
      <w:r>
        <w:t>sujet</w:t>
      </w:r>
      <w:proofErr w:type="spellEnd"/>
      <w:r>
        <w:t xml:space="preserve"> de </w:t>
      </w:r>
      <w:proofErr w:type="spellStart"/>
      <w:r>
        <w:t>vos</w:t>
      </w:r>
      <w:proofErr w:type="spellEnd"/>
      <w:r>
        <w:t xml:space="preserve"> </w:t>
      </w:r>
      <w:proofErr w:type="spellStart"/>
      <w:r>
        <w:t>ressources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>.</w:t>
      </w:r>
    </w:p>
    <w:p w14:paraId="73A7D832" w14:textId="77777777" w:rsidR="00EB71A4" w:rsidRDefault="00EB71A4"/>
    <w:p w14:paraId="091DF82B" w14:textId="77777777" w:rsidR="00EB71A4" w:rsidRDefault="00000000">
      <w:r>
        <w:t xml:space="preserve">Dans </w:t>
      </w:r>
      <w:proofErr w:type="spellStart"/>
      <w:r>
        <w:t>cette</w:t>
      </w:r>
      <w:proofErr w:type="spellEnd"/>
      <w:r>
        <w:t xml:space="preserve"> session,</w:t>
      </w:r>
    </w:p>
    <w:p w14:paraId="5DC642CA" w14:textId="77777777" w:rsidR="00EB71A4" w:rsidRDefault="00EB71A4"/>
    <w:p w14:paraId="19FD2FEE" w14:textId="77777777" w:rsidR="00EB71A4" w:rsidRDefault="00000000">
      <w:proofErr w:type="spellStart"/>
      <w:r>
        <w:t>vous</w:t>
      </w:r>
      <w:proofErr w:type="spellEnd"/>
      <w:r>
        <w:t xml:space="preserve"> </w:t>
      </w:r>
      <w:proofErr w:type="spellStart"/>
      <w:r>
        <w:t>verrez</w:t>
      </w:r>
      <w:proofErr w:type="spellEnd"/>
      <w:r>
        <w:t xml:space="preserve"> comment </w:t>
      </w:r>
      <w:proofErr w:type="spellStart"/>
      <w:r>
        <w:t>vérifier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vos</w:t>
      </w:r>
      <w:proofErr w:type="spellEnd"/>
      <w:r>
        <w:t xml:space="preserve"> </w:t>
      </w:r>
      <w:proofErr w:type="spellStart"/>
      <w:r>
        <w:t>ressources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dans la </w:t>
      </w:r>
      <w:proofErr w:type="spellStart"/>
      <w:r>
        <w:t>bibliothèque</w:t>
      </w:r>
      <w:proofErr w:type="spellEnd"/>
      <w:r>
        <w:t>,</w:t>
      </w:r>
    </w:p>
    <w:p w14:paraId="21246A32" w14:textId="77777777" w:rsidR="00EB71A4" w:rsidRDefault="00EB71A4"/>
    <w:p w14:paraId="0D0AC481" w14:textId="77777777" w:rsidR="00EB71A4" w:rsidRDefault="00000000">
      <w:r>
        <w:t xml:space="preserve">comment demander à la </w:t>
      </w:r>
      <w:proofErr w:type="spellStart"/>
      <w:r>
        <w:t>bibliothèque</w:t>
      </w:r>
      <w:proofErr w:type="spellEnd"/>
      <w:r>
        <w:t xml:space="preserve"> de scanner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>,</w:t>
      </w:r>
    </w:p>
    <w:p w14:paraId="71212F26" w14:textId="77777777" w:rsidR="00EB71A4" w:rsidRDefault="00EB71A4"/>
    <w:p w14:paraId="211ABE0A" w14:textId="77777777" w:rsidR="00EB71A4" w:rsidRDefault="00000000">
      <w:proofErr w:type="spellStart"/>
      <w:r>
        <w:t>comme</w:t>
      </w:r>
      <w:proofErr w:type="spellEnd"/>
      <w:r>
        <w:t xml:space="preserve"> un </w:t>
      </w:r>
      <w:proofErr w:type="spellStart"/>
      <w:r>
        <w:t>chapitre</w:t>
      </w:r>
      <w:proofErr w:type="spellEnd"/>
      <w:r>
        <w:t xml:space="preserve"> par </w:t>
      </w:r>
      <w:proofErr w:type="spellStart"/>
      <w:r>
        <w:t>exemple</w:t>
      </w:r>
      <w:proofErr w:type="spellEnd"/>
      <w:r>
        <w:t>,</w:t>
      </w:r>
    </w:p>
    <w:p w14:paraId="19F95B94" w14:textId="77777777" w:rsidR="00EB71A4" w:rsidRDefault="00EB71A4"/>
    <w:p w14:paraId="0E3AFD5B" w14:textId="77777777" w:rsidR="00EB71A4" w:rsidRDefault="00000000">
      <w:r>
        <w:t xml:space="preserve">et comment </w:t>
      </w:r>
      <w:proofErr w:type="spellStart"/>
      <w:r>
        <w:t>communiquer</w:t>
      </w:r>
      <w:proofErr w:type="spellEnd"/>
      <w:r>
        <w:t xml:space="preserve"> avec la </w:t>
      </w:r>
      <w:proofErr w:type="spellStart"/>
      <w:r>
        <w:t>bibliothèque</w:t>
      </w:r>
      <w:proofErr w:type="spellEnd"/>
      <w:r>
        <w:t xml:space="preserve"> pour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question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commentaire</w:t>
      </w:r>
      <w:proofErr w:type="spellEnd"/>
      <w:r>
        <w:t xml:space="preserve">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pourriez</w:t>
      </w:r>
      <w:proofErr w:type="spellEnd"/>
      <w:r>
        <w:t xml:space="preserve"> </w:t>
      </w:r>
      <w:proofErr w:type="spellStart"/>
      <w:r>
        <w:t>avoir</w:t>
      </w:r>
      <w:proofErr w:type="spellEnd"/>
      <w:r>
        <w:t>.</w:t>
      </w:r>
    </w:p>
    <w:p w14:paraId="08165591" w14:textId="77777777" w:rsidR="00EB71A4" w:rsidRDefault="00EB71A4"/>
    <w:p w14:paraId="5BDD566B" w14:textId="77777777" w:rsidR="00EB71A4" w:rsidRDefault="00000000">
      <w:r>
        <w:t xml:space="preserve">En consultant </w:t>
      </w:r>
      <w:proofErr w:type="spellStart"/>
      <w:r>
        <w:t>notre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, nous </w:t>
      </w:r>
      <w:proofErr w:type="spellStart"/>
      <w:r>
        <w:t>pouvons</w:t>
      </w:r>
      <w:proofErr w:type="spellEnd"/>
      <w:r>
        <w:t xml:space="preserve"> </w:t>
      </w:r>
      <w:proofErr w:type="spellStart"/>
      <w:r>
        <w:t>voir</w:t>
      </w:r>
      <w:proofErr w:type="spellEnd"/>
      <w:r>
        <w:t xml:space="preserve"> la </w:t>
      </w:r>
      <w:proofErr w:type="spellStart"/>
      <w:r>
        <w:t>disponibilité</w:t>
      </w:r>
      <w:proofErr w:type="spellEnd"/>
      <w:r>
        <w:t xml:space="preserve"> de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>.</w:t>
      </w:r>
    </w:p>
    <w:p w14:paraId="5549304B" w14:textId="77777777" w:rsidR="00EB71A4" w:rsidRDefault="00EB71A4"/>
    <w:p w14:paraId="73CE9CE3" w14:textId="77777777" w:rsidR="00EB71A4" w:rsidRDefault="00000000">
      <w:r>
        <w:t xml:space="preserve">Si un lien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 xml:space="preserve"> </w:t>
      </w:r>
      <w:proofErr w:type="spellStart"/>
      <w:r>
        <w:t>apparaît</w:t>
      </w:r>
      <w:proofErr w:type="spellEnd"/>
      <w:r>
        <w:t xml:space="preserve">,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que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accessible </w:t>
      </w:r>
      <w:proofErr w:type="spellStart"/>
      <w:r>
        <w:t>en</w:t>
      </w:r>
      <w:proofErr w:type="spellEnd"/>
      <w:r>
        <w:t xml:space="preserve"> </w:t>
      </w:r>
      <w:proofErr w:type="spellStart"/>
      <w:r>
        <w:t>ligne</w:t>
      </w:r>
      <w:proofErr w:type="spellEnd"/>
      <w:r>
        <w:t>.</w:t>
      </w:r>
    </w:p>
    <w:p w14:paraId="5865A307" w14:textId="77777777" w:rsidR="00EB71A4" w:rsidRDefault="00EB71A4"/>
    <w:p w14:paraId="4E2C3968" w14:textId="77777777" w:rsidR="00EB71A4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cliquer</w:t>
      </w:r>
      <w:proofErr w:type="spellEnd"/>
      <w:r>
        <w:t xml:space="preserve"> sur le lien </w:t>
      </w:r>
      <w:proofErr w:type="gramStart"/>
      <w:r>
        <w:t>pour</w:t>
      </w:r>
      <w:proofErr w:type="gramEnd"/>
      <w:r>
        <w:t xml:space="preserve"> y </w:t>
      </w:r>
      <w:proofErr w:type="spellStart"/>
      <w:r>
        <w:t>accéder</w:t>
      </w:r>
      <w:proofErr w:type="spellEnd"/>
      <w:r>
        <w:t>.</w:t>
      </w:r>
    </w:p>
    <w:p w14:paraId="11A319E9" w14:textId="77777777" w:rsidR="00EB71A4" w:rsidRDefault="00EB71A4"/>
    <w:p w14:paraId="3925ABEE" w14:textId="77777777" w:rsidR="00EB71A4" w:rsidRDefault="00000000">
      <w:r>
        <w:t xml:space="preserve">Si la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la mention </w:t>
      </w:r>
      <w:proofErr w:type="spellStart"/>
      <w:r>
        <w:t>Ressource</w:t>
      </w:r>
      <w:proofErr w:type="spellEnd"/>
      <w:r>
        <w:t xml:space="preserve"> physique,</w:t>
      </w:r>
    </w:p>
    <w:p w14:paraId="75418A59" w14:textId="77777777" w:rsidR="00EB71A4" w:rsidRDefault="00EB71A4"/>
    <w:p w14:paraId="6E655DB5" w14:textId="77777777" w:rsidR="00EB71A4" w:rsidRDefault="00000000">
      <w:proofErr w:type="spellStart"/>
      <w:r>
        <w:t>cette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disponible </w:t>
      </w:r>
      <w:proofErr w:type="spellStart"/>
      <w:r>
        <w:t>physiquement</w:t>
      </w:r>
      <w:proofErr w:type="spellEnd"/>
      <w:r>
        <w:t xml:space="preserve"> à la </w:t>
      </w:r>
      <w:proofErr w:type="spellStart"/>
      <w:r>
        <w:t>bibliothèque</w:t>
      </w:r>
      <w:proofErr w:type="spellEnd"/>
      <w:r>
        <w:t>.</w:t>
      </w:r>
    </w:p>
    <w:p w14:paraId="41C8DFD1" w14:textId="77777777" w:rsidR="00EB71A4" w:rsidRDefault="00EB71A4"/>
    <w:p w14:paraId="523F2087" w14:textId="77777777" w:rsidR="00EB71A4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cliquer</w:t>
      </w:r>
      <w:proofErr w:type="spellEnd"/>
      <w:r>
        <w:t xml:space="preserve"> dessus pour </w:t>
      </w:r>
      <w:proofErr w:type="spellStart"/>
      <w:r>
        <w:t>voir</w:t>
      </w:r>
      <w:proofErr w:type="spellEnd"/>
      <w:r>
        <w:t xml:space="preserve"> plus </w:t>
      </w:r>
      <w:proofErr w:type="spellStart"/>
      <w:r>
        <w:t>d'informations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voir</w:t>
      </w:r>
      <w:proofErr w:type="spellEnd"/>
      <w:r>
        <w:t xml:space="preserve"> et </w:t>
      </w:r>
      <w:proofErr w:type="spellStart"/>
      <w:r>
        <w:t>gérer</w:t>
      </w:r>
      <w:proofErr w:type="spellEnd"/>
      <w:r>
        <w:t xml:space="preserve"> la </w:t>
      </w:r>
      <w:proofErr w:type="spellStart"/>
      <w:r>
        <w:t>disponibilité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cliquant</w:t>
      </w:r>
      <w:proofErr w:type="spellEnd"/>
      <w:r>
        <w:t xml:space="preserve"> sur les </w:t>
      </w:r>
      <w:proofErr w:type="spellStart"/>
      <w:r>
        <w:t>détails</w:t>
      </w:r>
      <w:proofErr w:type="spellEnd"/>
      <w:r>
        <w:t xml:space="preserve"> </w:t>
      </w:r>
      <w:proofErr w:type="spellStart"/>
      <w:r>
        <w:t>complets</w:t>
      </w:r>
      <w:proofErr w:type="spellEnd"/>
      <w:r>
        <w:t>.</w:t>
      </w:r>
    </w:p>
    <w:p w14:paraId="5ACFBF72" w14:textId="77777777" w:rsidR="00EB71A4" w:rsidRDefault="00EB71A4"/>
    <w:p w14:paraId="6EF06189" w14:textId="77777777" w:rsidR="00EB71A4" w:rsidRDefault="00000000">
      <w:r>
        <w:t xml:space="preserve">Sous </w:t>
      </w:r>
      <w:proofErr w:type="spellStart"/>
      <w:r>
        <w:t>l'onglet</w:t>
      </w:r>
      <w:proofErr w:type="spellEnd"/>
      <w:r>
        <w:t xml:space="preserve"> Liens et </w:t>
      </w:r>
      <w:proofErr w:type="spellStart"/>
      <w:r>
        <w:t>disponibilité</w:t>
      </w:r>
      <w:proofErr w:type="spellEnd"/>
      <w:r>
        <w:t>,</w:t>
      </w:r>
    </w:p>
    <w:p w14:paraId="16DABEE8" w14:textId="77777777" w:rsidR="00EB71A4" w:rsidRDefault="00EB71A4"/>
    <w:p w14:paraId="60DA80C1" w14:textId="77777777" w:rsidR="00EB71A4" w:rsidRDefault="00000000"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voir</w:t>
      </w:r>
      <w:proofErr w:type="spellEnd"/>
      <w:r>
        <w:t xml:space="preserve"> que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disponible </w:t>
      </w:r>
      <w:proofErr w:type="spellStart"/>
      <w:r>
        <w:t>électroniquement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de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fournisseurs</w:t>
      </w:r>
      <w:proofErr w:type="spellEnd"/>
      <w:r>
        <w:t>,</w:t>
      </w:r>
    </w:p>
    <w:p w14:paraId="398A47FA" w14:textId="77777777" w:rsidR="00EB71A4" w:rsidRDefault="00EB71A4"/>
    <w:p w14:paraId="08F80FD3" w14:textId="77777777" w:rsidR="00EB71A4" w:rsidRDefault="00000000">
      <w:proofErr w:type="spellStart"/>
      <w:r>
        <w:t>auquel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proofErr w:type="gramStart"/>
      <w:r>
        <w:t>pouvez</w:t>
      </w:r>
      <w:proofErr w:type="spellEnd"/>
      <w:r>
        <w:t xml:space="preserve">  y</w:t>
      </w:r>
      <w:proofErr w:type="gramEnd"/>
      <w:r>
        <w:t xml:space="preserve"> </w:t>
      </w:r>
      <w:proofErr w:type="spellStart"/>
      <w:r>
        <w:t>accéder</w:t>
      </w:r>
      <w:proofErr w:type="spellEnd"/>
      <w:r>
        <w:t xml:space="preserve"> par </w:t>
      </w:r>
      <w:proofErr w:type="spellStart"/>
      <w:r>
        <w:t>n'importe</w:t>
      </w:r>
      <w:proofErr w:type="spellEnd"/>
      <w:r>
        <w:t xml:space="preserve"> </w:t>
      </w:r>
      <w:proofErr w:type="spellStart"/>
      <w:r>
        <w:t>lequel</w:t>
      </w:r>
      <w:proofErr w:type="spellEnd"/>
      <w:r>
        <w:t xml:space="preserve"> de </w:t>
      </w:r>
      <w:proofErr w:type="spellStart"/>
      <w:r>
        <w:t>ces</w:t>
      </w:r>
      <w:proofErr w:type="spellEnd"/>
      <w:r>
        <w:t xml:space="preserve"> liens.</w:t>
      </w:r>
    </w:p>
    <w:p w14:paraId="2F83C880" w14:textId="77777777" w:rsidR="00EB71A4" w:rsidRDefault="00EB71A4"/>
    <w:p w14:paraId="6DAFAED7" w14:textId="77777777" w:rsidR="00EB71A4" w:rsidRDefault="00000000">
      <w:r>
        <w:t xml:space="preserve">Si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bibliothèque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y </w:t>
      </w:r>
      <w:proofErr w:type="spellStart"/>
      <w:r>
        <w:t>autorise</w:t>
      </w:r>
      <w:proofErr w:type="spellEnd"/>
      <w:r>
        <w:t>,</w:t>
      </w:r>
    </w:p>
    <w:p w14:paraId="07D34DDE" w14:textId="77777777" w:rsidR="00EB71A4" w:rsidRDefault="00EB71A4"/>
    <w:p w14:paraId="505EF685" w14:textId="77777777" w:rsidR="00EB71A4" w:rsidRDefault="00000000">
      <w:proofErr w:type="spellStart"/>
      <w:r>
        <w:lastRenderedPageBreak/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masquer </w:t>
      </w:r>
      <w:proofErr w:type="spellStart"/>
      <w:r>
        <w:t>ou</w:t>
      </w:r>
      <w:proofErr w:type="spellEnd"/>
      <w:r>
        <w:t xml:space="preserve"> </w:t>
      </w:r>
      <w:proofErr w:type="spellStart"/>
      <w:r>
        <w:t>marquer</w:t>
      </w:r>
      <w:proofErr w:type="spellEnd"/>
      <w:r>
        <w:t xml:space="preserve"> un lien </w:t>
      </w:r>
      <w:proofErr w:type="spellStart"/>
      <w:r>
        <w:t>comme</w:t>
      </w:r>
      <w:proofErr w:type="spellEnd"/>
      <w:r>
        <w:t xml:space="preserve"> rompu,</w:t>
      </w:r>
    </w:p>
    <w:p w14:paraId="662420FC" w14:textId="77777777" w:rsidR="00EB71A4" w:rsidRDefault="00EB71A4"/>
    <w:p w14:paraId="13124721" w14:textId="77777777" w:rsidR="00EB71A4" w:rsidRDefault="00000000">
      <w:proofErr w:type="spellStart"/>
      <w:r>
        <w:t>ce</w:t>
      </w:r>
      <w:proofErr w:type="spellEnd"/>
      <w:r>
        <w:t xml:space="preserve"> qui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de savoir que le lien ne </w:t>
      </w:r>
      <w:proofErr w:type="spellStart"/>
      <w:r>
        <w:t>fonctionne</w:t>
      </w:r>
      <w:proofErr w:type="spellEnd"/>
      <w:r>
        <w:t xml:space="preserve"> pas.</w:t>
      </w:r>
    </w:p>
    <w:p w14:paraId="3F3F7FD3" w14:textId="77777777" w:rsidR="00EB71A4" w:rsidRDefault="00EB71A4"/>
    <w:p w14:paraId="02179C65" w14:textId="77777777" w:rsidR="00EB71A4" w:rsidRDefault="00000000">
      <w:r>
        <w:t xml:space="preserve">Vous </w:t>
      </w:r>
      <w:proofErr w:type="spellStart"/>
      <w:r>
        <w:t>pourrez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obtenir</w:t>
      </w:r>
      <w:proofErr w:type="spellEnd"/>
      <w:r>
        <w:t xml:space="preserve"> plus </w:t>
      </w:r>
      <w:proofErr w:type="spellStart"/>
      <w:r>
        <w:t>d'informations</w:t>
      </w:r>
      <w:proofErr w:type="spellEnd"/>
      <w:r>
        <w:t xml:space="preserve"> sur la </w:t>
      </w:r>
      <w:proofErr w:type="spellStart"/>
      <w:r>
        <w:t>disponibilité</w:t>
      </w:r>
      <w:proofErr w:type="spellEnd"/>
      <w:r>
        <w:t xml:space="preserve"> physique de la </w:t>
      </w:r>
      <w:proofErr w:type="spellStart"/>
      <w:r>
        <w:t>ressource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</w:t>
      </w:r>
      <w:proofErr w:type="spellStart"/>
      <w:r>
        <w:t>d'ici</w:t>
      </w:r>
      <w:proofErr w:type="spellEnd"/>
      <w:r>
        <w:t>.</w:t>
      </w:r>
    </w:p>
    <w:p w14:paraId="5ED780E4" w14:textId="77777777" w:rsidR="00EB71A4" w:rsidRDefault="00EB71A4"/>
    <w:p w14:paraId="0C789F7F" w14:textId="77777777" w:rsidR="00EB71A4" w:rsidRDefault="00000000">
      <w:r>
        <w:t xml:space="preserve">Une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faire </w:t>
      </w:r>
      <w:proofErr w:type="spellStart"/>
      <w:r>
        <w:t>l'objet</w:t>
      </w:r>
      <w:proofErr w:type="spellEnd"/>
      <w:r>
        <w:t xml:space="preserve"> d'un </w:t>
      </w:r>
      <w:proofErr w:type="spellStart"/>
      <w:r>
        <w:t>inventaire</w:t>
      </w:r>
      <w:proofErr w:type="spellEnd"/>
      <w:r>
        <w:t xml:space="preserve"> </w:t>
      </w:r>
      <w:proofErr w:type="spellStart"/>
      <w:r>
        <w:t>électronique</w:t>
      </w:r>
      <w:proofErr w:type="spellEnd"/>
      <w:r>
        <w:t xml:space="preserve"> et d'un </w:t>
      </w:r>
      <w:proofErr w:type="spellStart"/>
      <w:r>
        <w:t>inventaire</w:t>
      </w:r>
      <w:proofErr w:type="spellEnd"/>
      <w:r>
        <w:t xml:space="preserve"> physique.</w:t>
      </w:r>
    </w:p>
    <w:p w14:paraId="0A8B8E80" w14:textId="77777777" w:rsidR="00EB71A4" w:rsidRDefault="00EB71A4"/>
    <w:p w14:paraId="26E6834B" w14:textId="77777777" w:rsidR="00EB71A4" w:rsidRDefault="00000000">
      <w:proofErr w:type="spellStart"/>
      <w:r>
        <w:t>Supposons</w:t>
      </w:r>
      <w:proofErr w:type="spellEnd"/>
      <w:r>
        <w:t xml:space="preserve"> </w:t>
      </w:r>
      <w:proofErr w:type="spellStart"/>
      <w:r>
        <w:t>maintenant</w:t>
      </w:r>
      <w:proofErr w:type="spellEnd"/>
      <w:r>
        <w:t xml:space="preserve"> que </w:t>
      </w:r>
      <w:proofErr w:type="spellStart"/>
      <w:r>
        <w:t>nos</w:t>
      </w:r>
      <w:proofErr w:type="spellEnd"/>
      <w:r>
        <w:t xml:space="preserve"> </w:t>
      </w:r>
      <w:proofErr w:type="spellStart"/>
      <w:r>
        <w:t>élèves</w:t>
      </w:r>
      <w:proofErr w:type="spellEnd"/>
      <w:r>
        <w:t xml:space="preserve"> ne </w:t>
      </w:r>
      <w:proofErr w:type="spellStart"/>
      <w:r>
        <w:t>doivent</w:t>
      </w:r>
      <w:proofErr w:type="spellEnd"/>
      <w:r>
        <w:t xml:space="preserve"> lire </w:t>
      </w:r>
      <w:proofErr w:type="spellStart"/>
      <w:r>
        <w:t>qu'un</w:t>
      </w:r>
      <w:proofErr w:type="spellEnd"/>
      <w:r>
        <w:t xml:space="preserve"> </w:t>
      </w:r>
      <w:proofErr w:type="spellStart"/>
      <w:r>
        <w:t>chapitre</w:t>
      </w:r>
      <w:proofErr w:type="spellEnd"/>
      <w:r>
        <w:t xml:space="preserve"> particulier d'un livre.</w:t>
      </w:r>
    </w:p>
    <w:p w14:paraId="74478FF6" w14:textId="77777777" w:rsidR="00EB71A4" w:rsidRDefault="00EB71A4"/>
    <w:p w14:paraId="786AC7A6" w14:textId="77777777" w:rsidR="00EB71A4" w:rsidRDefault="00000000">
      <w:proofErr w:type="spellStart"/>
      <w:r>
        <w:t>Modifions</w:t>
      </w:r>
      <w:proofErr w:type="spellEnd"/>
      <w:r>
        <w:t xml:space="preserve"> </w:t>
      </w:r>
      <w:proofErr w:type="spellStart"/>
      <w:r>
        <w:t>l'élément</w:t>
      </w:r>
      <w:proofErr w:type="spellEnd"/>
      <w:r>
        <w:t xml:space="preserve"> pour </w:t>
      </w:r>
      <w:proofErr w:type="spellStart"/>
      <w:r>
        <w:t>indiquer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information.</w:t>
      </w:r>
    </w:p>
    <w:p w14:paraId="337A321A" w14:textId="77777777" w:rsidR="00EB71A4" w:rsidRDefault="00EB71A4"/>
    <w:p w14:paraId="71E0E097" w14:textId="77777777" w:rsidR="00EB71A4" w:rsidRDefault="00000000">
      <w:r>
        <w:t xml:space="preserve">Dans </w:t>
      </w:r>
      <w:proofErr w:type="spellStart"/>
      <w:r>
        <w:t>l'icône</w:t>
      </w:r>
      <w:proofErr w:type="spellEnd"/>
      <w:r>
        <w:t xml:space="preserve"> menu de la </w:t>
      </w:r>
      <w:proofErr w:type="spellStart"/>
      <w:r>
        <w:t>ressource</w:t>
      </w:r>
      <w:proofErr w:type="spellEnd"/>
      <w:r>
        <w:t xml:space="preserve">, </w:t>
      </w:r>
      <w:proofErr w:type="spellStart"/>
      <w:r>
        <w:t>cliquez</w:t>
      </w:r>
      <w:proofErr w:type="spellEnd"/>
      <w:r>
        <w:t xml:space="preserve"> sur Modifier la </w:t>
      </w:r>
      <w:proofErr w:type="spellStart"/>
      <w:r>
        <w:t>ressource</w:t>
      </w:r>
      <w:proofErr w:type="spellEnd"/>
      <w:r>
        <w:t>.</w:t>
      </w:r>
    </w:p>
    <w:p w14:paraId="5B14F631" w14:textId="77777777" w:rsidR="00EB71A4" w:rsidRDefault="00EB71A4"/>
    <w:p w14:paraId="4E35A106" w14:textId="77777777" w:rsidR="00EB71A4" w:rsidRDefault="00000000">
      <w:r>
        <w:t xml:space="preserve">Si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remplacez</w:t>
      </w:r>
      <w:proofErr w:type="spellEnd"/>
      <w:r>
        <w:t xml:space="preserve"> le </w:t>
      </w:r>
      <w:proofErr w:type="spellStart"/>
      <w:r>
        <w:t>terme</w:t>
      </w:r>
      <w:proofErr w:type="spellEnd"/>
      <w:r>
        <w:t xml:space="preserve"> Livre par </w:t>
      </w:r>
      <w:proofErr w:type="spellStart"/>
      <w:r>
        <w:t>Chapitre</w:t>
      </w:r>
      <w:proofErr w:type="spellEnd"/>
      <w:r>
        <w:t xml:space="preserve"> de livre dans le champ Type, des champs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s'afficheront</w:t>
      </w:r>
      <w:proofErr w:type="spellEnd"/>
      <w:r>
        <w:t>.</w:t>
      </w:r>
    </w:p>
    <w:p w14:paraId="7A6F3A3E" w14:textId="77777777" w:rsidR="00EB71A4" w:rsidRDefault="00EB71A4"/>
    <w:p w14:paraId="181A5F47" w14:textId="77777777" w:rsidR="00EB71A4" w:rsidRDefault="00000000">
      <w:proofErr w:type="spellStart"/>
      <w:r>
        <w:t>J'ajouterai</w:t>
      </w:r>
      <w:proofErr w:type="spellEnd"/>
      <w:r>
        <w:t xml:space="preserve"> le </w:t>
      </w:r>
      <w:proofErr w:type="spellStart"/>
      <w:r>
        <w:t>titre</w:t>
      </w:r>
      <w:proofErr w:type="spellEnd"/>
      <w:r>
        <w:t xml:space="preserve"> et le </w:t>
      </w:r>
      <w:proofErr w:type="spellStart"/>
      <w:r>
        <w:t>numéro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>.</w:t>
      </w:r>
    </w:p>
    <w:p w14:paraId="46C5D8EB" w14:textId="77777777" w:rsidR="00EB71A4" w:rsidRDefault="00EB71A4"/>
    <w:p w14:paraId="2F1F9D11" w14:textId="77777777" w:rsidR="00EB71A4" w:rsidRDefault="00000000">
      <w:proofErr w:type="spellStart"/>
      <w:r>
        <w:t>Cliquez</w:t>
      </w:r>
      <w:proofErr w:type="spellEnd"/>
      <w:r>
        <w:t xml:space="preserve"> sur </w:t>
      </w:r>
      <w:proofErr w:type="spellStart"/>
      <w:r>
        <w:t>Enregistrer</w:t>
      </w:r>
      <w:proofErr w:type="spellEnd"/>
      <w:r>
        <w:t xml:space="preserve"> et le </w:t>
      </w:r>
      <w:proofErr w:type="spellStart"/>
      <w:r>
        <w:t>titre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devient</w:t>
      </w:r>
      <w:proofErr w:type="spellEnd"/>
      <w:r>
        <w:t xml:space="preserve"> le nouveau </w:t>
      </w:r>
      <w:proofErr w:type="spellStart"/>
      <w:r>
        <w:t>titre</w:t>
      </w:r>
      <w:proofErr w:type="spellEnd"/>
      <w:r>
        <w:t xml:space="preserve"> de la </w:t>
      </w:r>
      <w:proofErr w:type="spellStart"/>
      <w:r>
        <w:t>ressource</w:t>
      </w:r>
      <w:proofErr w:type="spellEnd"/>
      <w:r>
        <w:t>.</w:t>
      </w:r>
    </w:p>
    <w:p w14:paraId="6AD96C04" w14:textId="77777777" w:rsidR="00EB71A4" w:rsidRDefault="00EB71A4"/>
    <w:p w14:paraId="3211C34D" w14:textId="77777777" w:rsidR="00EB71A4" w:rsidRDefault="00000000">
      <w:r>
        <w:t xml:space="preserve">Si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bibliothèque</w:t>
      </w:r>
      <w:proofErr w:type="spellEnd"/>
      <w:r>
        <w:t xml:space="preserve"> </w:t>
      </w:r>
      <w:proofErr w:type="spellStart"/>
      <w:r>
        <w:t>l'a</w:t>
      </w:r>
      <w:proofErr w:type="spellEnd"/>
      <w:r>
        <w:t xml:space="preserve"> </w:t>
      </w:r>
      <w:proofErr w:type="spellStart"/>
      <w:r>
        <w:t>configuré</w:t>
      </w:r>
      <w:proofErr w:type="spellEnd"/>
      <w:r>
        <w:t xml:space="preserve">, il </w:t>
      </w:r>
      <w:proofErr w:type="spellStart"/>
      <w:r>
        <w:t>est</w:t>
      </w:r>
      <w:proofErr w:type="spellEnd"/>
      <w:r>
        <w:t xml:space="preserve"> possible de </w:t>
      </w:r>
      <w:proofErr w:type="spellStart"/>
      <w:r>
        <w:t>lui</w:t>
      </w:r>
      <w:proofErr w:type="spellEnd"/>
      <w:r>
        <w:t xml:space="preserve"> demander de </w:t>
      </w:r>
      <w:proofErr w:type="spellStart"/>
      <w:r>
        <w:t>numériser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section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>.</w:t>
      </w:r>
    </w:p>
    <w:p w14:paraId="6E7E1F89" w14:textId="77777777" w:rsidR="00EB71A4" w:rsidRDefault="00EB71A4"/>
    <w:p w14:paraId="778CBE4E" w14:textId="77777777" w:rsidR="00EB71A4" w:rsidRDefault="00000000">
      <w:proofErr w:type="spellStart"/>
      <w:r>
        <w:t>Cliquez</w:t>
      </w:r>
      <w:proofErr w:type="spellEnd"/>
      <w:r>
        <w:t xml:space="preserve"> sur </w:t>
      </w:r>
      <w:proofErr w:type="spellStart"/>
      <w:r>
        <w:t>l'élément</w:t>
      </w:r>
      <w:proofErr w:type="spellEnd"/>
      <w:r>
        <w:t xml:space="preserve"> pour le </w:t>
      </w:r>
      <w:proofErr w:type="spellStart"/>
      <w:r>
        <w:t>développer</w:t>
      </w:r>
      <w:proofErr w:type="spellEnd"/>
      <w:r>
        <w:t xml:space="preserve">,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sélectionnez</w:t>
      </w:r>
      <w:proofErr w:type="spellEnd"/>
      <w:r>
        <w:t xml:space="preserve"> demander la </w:t>
      </w:r>
      <w:proofErr w:type="spellStart"/>
      <w:r>
        <w:t>numérisation</w:t>
      </w:r>
      <w:proofErr w:type="spellEnd"/>
      <w:r>
        <w:t>.</w:t>
      </w:r>
    </w:p>
    <w:p w14:paraId="6D6DBA22" w14:textId="77777777" w:rsidR="00EB71A4" w:rsidRDefault="00EB71A4"/>
    <w:p w14:paraId="258A97AD" w14:textId="77777777" w:rsidR="00EB71A4" w:rsidRDefault="00000000">
      <w:r>
        <w:t xml:space="preserve">Une </w:t>
      </w:r>
      <w:proofErr w:type="spellStart"/>
      <w:r>
        <w:t>boîte</w:t>
      </w:r>
      <w:proofErr w:type="spellEnd"/>
      <w:r>
        <w:t xml:space="preserve"> de dialogue </w:t>
      </w:r>
      <w:proofErr w:type="spellStart"/>
      <w:r>
        <w:t>vous</w:t>
      </w:r>
      <w:proofErr w:type="spellEnd"/>
      <w:r>
        <w:t xml:space="preserve"> demandant de </w:t>
      </w:r>
      <w:proofErr w:type="spellStart"/>
      <w:r>
        <w:t>fournir</w:t>
      </w:r>
      <w:proofErr w:type="spellEnd"/>
      <w:r>
        <w:t xml:space="preserve"> des </w:t>
      </w:r>
      <w:proofErr w:type="spellStart"/>
      <w:r>
        <w:t>informations</w:t>
      </w:r>
      <w:proofErr w:type="spellEnd"/>
      <w:r>
        <w:t xml:space="preserve"> sur </w:t>
      </w:r>
      <w:proofErr w:type="spellStart"/>
      <w:r>
        <w:t>votre</w:t>
      </w:r>
      <w:proofErr w:type="spellEnd"/>
      <w:r>
        <w:t xml:space="preserve"> </w:t>
      </w:r>
      <w:proofErr w:type="spellStart"/>
      <w:proofErr w:type="gramStart"/>
      <w:r>
        <w:t>demande</w:t>
      </w:r>
      <w:proofErr w:type="spellEnd"/>
      <w:r>
        <w:t xml:space="preserve">  </w:t>
      </w:r>
      <w:proofErr w:type="spellStart"/>
      <w:r>
        <w:t>apparaît</w:t>
      </w:r>
      <w:proofErr w:type="spellEnd"/>
      <w:proofErr w:type="gramEnd"/>
      <w:r>
        <w:t>,</w:t>
      </w:r>
    </w:p>
    <w:p w14:paraId="50E97BEC" w14:textId="77777777" w:rsidR="00EB71A4" w:rsidRDefault="00EB71A4"/>
    <w:p w14:paraId="2843EFCB" w14:textId="77777777" w:rsidR="00EB71A4" w:rsidRDefault="00000000">
      <w:r>
        <w:t xml:space="preserve">y </w:t>
      </w:r>
      <w:proofErr w:type="spellStart"/>
      <w:r>
        <w:t>compris</w:t>
      </w:r>
      <w:proofErr w:type="spellEnd"/>
      <w:r>
        <w:t xml:space="preserve"> la date à </w:t>
      </w:r>
      <w:proofErr w:type="spellStart"/>
      <w:r>
        <w:t>laquelle</w:t>
      </w:r>
      <w:proofErr w:type="spellEnd"/>
      <w:r>
        <w:t xml:space="preserve"> les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devront</w:t>
      </w:r>
      <w:proofErr w:type="spellEnd"/>
      <w:r>
        <w:t xml:space="preserve"> </w:t>
      </w:r>
      <w:proofErr w:type="spellStart"/>
      <w:r>
        <w:t>accéder</w:t>
      </w:r>
      <w:proofErr w:type="spellEnd"/>
      <w:r>
        <w:t xml:space="preserve"> à la </w:t>
      </w:r>
      <w:proofErr w:type="spellStart"/>
      <w:r>
        <w:t>ressource</w:t>
      </w:r>
      <w:proofErr w:type="spellEnd"/>
      <w:r>
        <w:t>.</w:t>
      </w:r>
    </w:p>
    <w:p w14:paraId="5152F72B" w14:textId="77777777" w:rsidR="00EB71A4" w:rsidRDefault="00EB71A4"/>
    <w:p w14:paraId="76E0FDD7" w14:textId="77777777" w:rsidR="00EB71A4" w:rsidRDefault="00000000">
      <w:r>
        <w:t xml:space="preserve">Les dates </w:t>
      </w:r>
      <w:proofErr w:type="spellStart"/>
      <w:r>
        <w:t>affichées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basées</w:t>
      </w:r>
      <w:proofErr w:type="spellEnd"/>
      <w:r>
        <w:t xml:space="preserve"> sur les dates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cours</w:t>
      </w:r>
      <w:proofErr w:type="spellEnd"/>
      <w:r>
        <w:t xml:space="preserve">,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les modifier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>.</w:t>
      </w:r>
    </w:p>
    <w:p w14:paraId="30771D6A" w14:textId="77777777" w:rsidR="00EB71A4" w:rsidRDefault="00EB71A4"/>
    <w:p w14:paraId="64B02C2B" w14:textId="77777777" w:rsidR="00EB71A4" w:rsidRDefault="00000000">
      <w:r>
        <w:t xml:space="preserve">Si la </w:t>
      </w:r>
      <w:proofErr w:type="spellStart"/>
      <w:r>
        <w:t>numérisation</w:t>
      </w:r>
      <w:proofErr w:type="spellEnd"/>
      <w:r>
        <w:t xml:space="preserve"> </w:t>
      </w:r>
      <w:proofErr w:type="spellStart"/>
      <w:r>
        <w:t>comprend</w:t>
      </w:r>
      <w:proofErr w:type="spellEnd"/>
      <w:r>
        <w:t xml:space="preserve"> des images, </w:t>
      </w:r>
      <w:proofErr w:type="spellStart"/>
      <w:r>
        <w:t>cochez</w:t>
      </w:r>
      <w:proofErr w:type="spellEnd"/>
      <w:r>
        <w:t xml:space="preserve"> la case </w:t>
      </w:r>
      <w:proofErr w:type="gramStart"/>
      <w:r>
        <w:t>pour</w:t>
      </w:r>
      <w:proofErr w:type="gramEnd"/>
      <w:r>
        <w:t xml:space="preserve"> </w:t>
      </w:r>
      <w:proofErr w:type="spellStart"/>
      <w:r>
        <w:t>l'indiquer</w:t>
      </w:r>
      <w:proofErr w:type="spellEnd"/>
      <w:r>
        <w:t>.</w:t>
      </w:r>
    </w:p>
    <w:p w14:paraId="559B6475" w14:textId="77777777" w:rsidR="00EB71A4" w:rsidRDefault="00EB71A4"/>
    <w:p w14:paraId="4569B97D" w14:textId="77777777" w:rsidR="00EB71A4" w:rsidRDefault="00000000">
      <w:proofErr w:type="spellStart"/>
      <w:r>
        <w:t>Saisir</w:t>
      </w:r>
      <w:proofErr w:type="spellEnd"/>
      <w:r>
        <w:t xml:space="preserve"> les </w:t>
      </w:r>
      <w:proofErr w:type="spellStart"/>
      <w:r>
        <w:t>détails</w:t>
      </w:r>
      <w:proofErr w:type="spellEnd"/>
      <w:r>
        <w:t xml:space="preserve"> du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l'intervalle</w:t>
      </w:r>
      <w:proofErr w:type="spellEnd"/>
      <w:r>
        <w:t xml:space="preserve"> de pages.</w:t>
      </w:r>
    </w:p>
    <w:p w14:paraId="03FDDA37" w14:textId="77777777" w:rsidR="00EB71A4" w:rsidRDefault="00EB71A4"/>
    <w:p w14:paraId="3CA90F60" w14:textId="77777777" w:rsidR="00EB71A4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ajouter</w:t>
      </w:r>
      <w:proofErr w:type="spellEnd"/>
      <w:r>
        <w:t xml:space="preserve"> un </w:t>
      </w:r>
      <w:proofErr w:type="spellStart"/>
      <w:r>
        <w:t>intervalle</w:t>
      </w:r>
      <w:proofErr w:type="spellEnd"/>
      <w:r>
        <w:t xml:space="preserve"> de pages </w:t>
      </w:r>
      <w:proofErr w:type="spellStart"/>
      <w:r>
        <w:t>supplémentaire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>.</w:t>
      </w:r>
    </w:p>
    <w:p w14:paraId="3CBFB3D6" w14:textId="77777777" w:rsidR="00EB71A4" w:rsidRDefault="00EB71A4"/>
    <w:p w14:paraId="2162EA0B" w14:textId="77777777" w:rsidR="00EB71A4" w:rsidRDefault="00000000">
      <w:r>
        <w:t xml:space="preserve">Avant de </w:t>
      </w:r>
      <w:proofErr w:type="spellStart"/>
      <w:r>
        <w:t>soumettre</w:t>
      </w:r>
      <w:proofErr w:type="spellEnd"/>
      <w:r>
        <w:t xml:space="preserve"> la </w:t>
      </w:r>
      <w:proofErr w:type="spellStart"/>
      <w:r>
        <w:t>demande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ajouter</w:t>
      </w:r>
      <w:proofErr w:type="spellEnd"/>
      <w:r>
        <w:t xml:space="preserve"> des notes à la </w:t>
      </w:r>
      <w:proofErr w:type="spellStart"/>
      <w:r>
        <w:t>bibliothèque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la </w:t>
      </w:r>
      <w:proofErr w:type="spellStart"/>
      <w:r>
        <w:t>demande</w:t>
      </w:r>
      <w:proofErr w:type="spellEnd"/>
      <w:r>
        <w:t>.</w:t>
      </w:r>
    </w:p>
    <w:p w14:paraId="6AB95E8B" w14:textId="77777777" w:rsidR="00EB71A4" w:rsidRDefault="00EB71A4"/>
    <w:p w14:paraId="646CDD53" w14:textId="77777777" w:rsidR="00EB71A4" w:rsidRDefault="00000000">
      <w:proofErr w:type="spellStart"/>
      <w:r>
        <w:t>Lorsque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êtes</w:t>
      </w:r>
      <w:proofErr w:type="spellEnd"/>
      <w:r>
        <w:t xml:space="preserve"> prêt, </w:t>
      </w:r>
      <w:proofErr w:type="spellStart"/>
      <w:r>
        <w:t>cliquez</w:t>
      </w:r>
      <w:proofErr w:type="spellEnd"/>
      <w:r>
        <w:t xml:space="preserve"> sur </w:t>
      </w:r>
      <w:proofErr w:type="spellStart"/>
      <w:r>
        <w:t>Envoyer</w:t>
      </w:r>
      <w:proofErr w:type="spellEnd"/>
      <w:r>
        <w:t xml:space="preserve"> et la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envoyée</w:t>
      </w:r>
      <w:proofErr w:type="spellEnd"/>
      <w:r>
        <w:t xml:space="preserve"> à la </w:t>
      </w:r>
      <w:proofErr w:type="spellStart"/>
      <w:r>
        <w:t>bibliothèque</w:t>
      </w:r>
      <w:proofErr w:type="spellEnd"/>
      <w:r>
        <w:t>.</w:t>
      </w:r>
    </w:p>
    <w:p w14:paraId="3F73A965" w14:textId="77777777" w:rsidR="00EB71A4" w:rsidRDefault="00EB71A4"/>
    <w:p w14:paraId="53366547" w14:textId="77777777" w:rsidR="00EB71A4" w:rsidRDefault="00000000">
      <w:r>
        <w:t xml:space="preserve">Une </w:t>
      </w:r>
      <w:proofErr w:type="spellStart"/>
      <w:r>
        <w:t>fois</w:t>
      </w:r>
      <w:proofErr w:type="spellEnd"/>
      <w:r>
        <w:t xml:space="preserve"> la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complètement</w:t>
      </w:r>
      <w:proofErr w:type="spellEnd"/>
      <w:r>
        <w:t xml:space="preserve"> </w:t>
      </w:r>
      <w:proofErr w:type="spellStart"/>
      <w:r>
        <w:t>scannée</w:t>
      </w:r>
      <w:proofErr w:type="spellEnd"/>
      <w:r>
        <w:t xml:space="preserve">, la </w:t>
      </w:r>
      <w:proofErr w:type="spellStart"/>
      <w:r>
        <w:t>bibliothèque</w:t>
      </w:r>
      <w:proofErr w:type="spellEnd"/>
      <w:r>
        <w:t xml:space="preserve"> </w:t>
      </w:r>
      <w:proofErr w:type="spellStart"/>
      <w:r>
        <w:t>téléchargera</w:t>
      </w:r>
      <w:proofErr w:type="spellEnd"/>
      <w:r>
        <w:t xml:space="preserve"> le </w:t>
      </w:r>
      <w:proofErr w:type="spellStart"/>
      <w:r>
        <w:t>fichier</w:t>
      </w:r>
      <w:proofErr w:type="spellEnd"/>
      <w:r>
        <w:t xml:space="preserve"> et </w:t>
      </w:r>
      <w:proofErr w:type="spellStart"/>
      <w:r>
        <w:t>vos</w:t>
      </w:r>
      <w:proofErr w:type="spellEnd"/>
      <w:r>
        <w:t xml:space="preserve"> </w:t>
      </w:r>
      <w:proofErr w:type="spellStart"/>
      <w:r>
        <w:t>élèves</w:t>
      </w:r>
      <w:proofErr w:type="spellEnd"/>
      <w:r>
        <w:t xml:space="preserve"> </w:t>
      </w:r>
      <w:proofErr w:type="spellStart"/>
      <w:r>
        <w:t>pourront</w:t>
      </w:r>
      <w:proofErr w:type="spellEnd"/>
      <w:r>
        <w:t xml:space="preserve"> y </w:t>
      </w:r>
      <w:proofErr w:type="spellStart"/>
      <w:r>
        <w:t>accéder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</w:t>
      </w:r>
      <w:proofErr w:type="spellStart"/>
      <w:r>
        <w:t>d'ici</w:t>
      </w:r>
      <w:proofErr w:type="spellEnd"/>
      <w:r>
        <w:t>.</w:t>
      </w:r>
    </w:p>
    <w:p w14:paraId="68D8299C" w14:textId="77777777" w:rsidR="00EB71A4" w:rsidRDefault="00EB71A4"/>
    <w:p w14:paraId="47C13730" w14:textId="77777777" w:rsidR="00EB71A4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écrire</w:t>
      </w:r>
      <w:proofErr w:type="spellEnd"/>
      <w:r>
        <w:t xml:space="preserve"> au personnel de la </w:t>
      </w:r>
      <w:proofErr w:type="spellStart"/>
      <w:r>
        <w:t>bibliothèque</w:t>
      </w:r>
      <w:proofErr w:type="spellEnd"/>
      <w:r>
        <w:t>,</w:t>
      </w:r>
    </w:p>
    <w:p w14:paraId="5A6F0D65" w14:textId="77777777" w:rsidR="00EB71A4" w:rsidRDefault="00EB71A4"/>
    <w:p w14:paraId="7161B72D" w14:textId="77777777" w:rsidR="00EB71A4" w:rsidRDefault="00000000">
      <w:r>
        <w:t xml:space="preserve">à </w:t>
      </w:r>
      <w:proofErr w:type="spellStart"/>
      <w:r>
        <w:t>propos</w:t>
      </w:r>
      <w:proofErr w:type="spellEnd"/>
      <w:r>
        <w:t xml:space="preserve"> d'un </w:t>
      </w:r>
      <w:proofErr w:type="spellStart"/>
      <w:r>
        <w:t>commentaire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vos</w:t>
      </w:r>
      <w:proofErr w:type="spellEnd"/>
      <w:r>
        <w:t xml:space="preserve"> </w:t>
      </w:r>
      <w:proofErr w:type="spellStart"/>
      <w:r>
        <w:t>demandes</w:t>
      </w:r>
      <w:proofErr w:type="spellEnd"/>
      <w:r>
        <w:t xml:space="preserve"> sur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spécifique</w:t>
      </w:r>
      <w:proofErr w:type="spellEnd"/>
      <w:r>
        <w:t>,</w:t>
      </w:r>
    </w:p>
    <w:p w14:paraId="4CBD313C" w14:textId="77777777" w:rsidR="00EB71A4" w:rsidRDefault="00EB71A4"/>
    <w:p w14:paraId="11169641" w14:textId="77777777" w:rsidR="00EB71A4" w:rsidRDefault="00000000">
      <w:proofErr w:type="spellStart"/>
      <w:r>
        <w:t>ou</w:t>
      </w:r>
      <w:proofErr w:type="spellEnd"/>
      <w:r>
        <w:t xml:space="preserve"> sur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>.</w:t>
      </w:r>
    </w:p>
    <w:p w14:paraId="2A8EEBB8" w14:textId="77777777" w:rsidR="00EB71A4" w:rsidRDefault="00EB71A4"/>
    <w:p w14:paraId="47F5BCD9" w14:textId="77777777" w:rsidR="00EB71A4" w:rsidRDefault="00000000">
      <w:proofErr w:type="spellStart"/>
      <w:r>
        <w:t>Cliquez</w:t>
      </w:r>
      <w:proofErr w:type="spellEnd"/>
      <w:r>
        <w:t xml:space="preserve"> sur le lien </w:t>
      </w:r>
      <w:proofErr w:type="spellStart"/>
      <w:r>
        <w:t>Détails</w:t>
      </w:r>
      <w:proofErr w:type="spellEnd"/>
      <w:r>
        <w:t xml:space="preserve"> </w:t>
      </w:r>
      <w:proofErr w:type="spellStart"/>
      <w:r>
        <w:t>complets</w:t>
      </w:r>
      <w:proofErr w:type="spellEnd"/>
      <w:r>
        <w:t xml:space="preserve">, et </w:t>
      </w:r>
      <w:proofErr w:type="spellStart"/>
      <w:r>
        <w:t>accédez</w:t>
      </w:r>
      <w:proofErr w:type="spellEnd"/>
      <w:r>
        <w:t xml:space="preserve"> à </w:t>
      </w:r>
      <w:proofErr w:type="spellStart"/>
      <w:r>
        <w:t>l'onglet</w:t>
      </w:r>
      <w:proofErr w:type="spellEnd"/>
      <w:r>
        <w:t xml:space="preserve"> Discussion avec la </w:t>
      </w:r>
      <w:proofErr w:type="spellStart"/>
      <w:r>
        <w:t>bibliothèque</w:t>
      </w:r>
      <w:proofErr w:type="spellEnd"/>
      <w:r>
        <w:t>.</w:t>
      </w:r>
    </w:p>
    <w:p w14:paraId="395AA3DA" w14:textId="77777777" w:rsidR="00EB71A4" w:rsidRDefault="00EB71A4"/>
    <w:p w14:paraId="654CC5EC" w14:textId="77777777" w:rsidR="00EB71A4" w:rsidRDefault="00000000">
      <w:proofErr w:type="spellStart"/>
      <w:r>
        <w:t>Tapez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message et </w:t>
      </w:r>
      <w:proofErr w:type="spellStart"/>
      <w:r>
        <w:t>envoyez</w:t>
      </w:r>
      <w:proofErr w:type="spellEnd"/>
      <w:r>
        <w:t>-le.</w:t>
      </w:r>
    </w:p>
    <w:p w14:paraId="4D51E5DF" w14:textId="77777777" w:rsidR="00EB71A4" w:rsidRDefault="00EB71A4"/>
    <w:p w14:paraId="59EC6E82" w14:textId="77777777" w:rsidR="00EB71A4" w:rsidRDefault="00000000">
      <w:proofErr w:type="spellStart"/>
      <w:r>
        <w:t>Lorsque</w:t>
      </w:r>
      <w:proofErr w:type="spellEnd"/>
      <w:r>
        <w:t xml:space="preserve"> le </w:t>
      </w:r>
      <w:proofErr w:type="spellStart"/>
      <w:r>
        <w:t>membre</w:t>
      </w:r>
      <w:proofErr w:type="spellEnd"/>
      <w:r>
        <w:t xml:space="preserve"> du personnel de la </w:t>
      </w:r>
      <w:proofErr w:type="spellStart"/>
      <w:r>
        <w:t>bibliothèque</w:t>
      </w:r>
      <w:proofErr w:type="spellEnd"/>
      <w:r>
        <w:t xml:space="preserve"> </w:t>
      </w:r>
      <w:proofErr w:type="spellStart"/>
      <w:r>
        <w:t>voit</w:t>
      </w:r>
      <w:proofErr w:type="spellEnd"/>
      <w:r>
        <w:t xml:space="preserve"> le </w:t>
      </w:r>
      <w:proofErr w:type="spellStart"/>
      <w:r>
        <w:t>commentaire</w:t>
      </w:r>
      <w:proofErr w:type="spellEnd"/>
      <w:r>
        <w:t xml:space="preserve"> et y </w:t>
      </w:r>
      <w:proofErr w:type="spellStart"/>
      <w:r>
        <w:t>répond</w:t>
      </w:r>
      <w:proofErr w:type="spellEnd"/>
      <w:r>
        <w:t>,</w:t>
      </w:r>
    </w:p>
    <w:p w14:paraId="5E584A8A" w14:textId="77777777" w:rsidR="00EB71A4" w:rsidRDefault="00EB71A4"/>
    <w:p w14:paraId="7C307DC0" w14:textId="77777777" w:rsidR="00EB71A4" w:rsidRDefault="00000000">
      <w:proofErr w:type="spellStart"/>
      <w:r>
        <w:t>vous</w:t>
      </w:r>
      <w:proofErr w:type="spellEnd"/>
      <w:r>
        <w:t xml:space="preserve"> </w:t>
      </w:r>
      <w:proofErr w:type="spellStart"/>
      <w:r>
        <w:t>recevez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notification et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voyez</w:t>
      </w:r>
      <w:proofErr w:type="spellEnd"/>
      <w:r>
        <w:t xml:space="preserve"> la </w:t>
      </w:r>
      <w:proofErr w:type="spellStart"/>
      <w:r>
        <w:t>réponse</w:t>
      </w:r>
      <w:proofErr w:type="spellEnd"/>
      <w:r>
        <w:t xml:space="preserve"> de la </w:t>
      </w:r>
      <w:proofErr w:type="spellStart"/>
      <w:r>
        <w:t>bibliothèque</w:t>
      </w:r>
      <w:proofErr w:type="spellEnd"/>
      <w:r>
        <w:t xml:space="preserve"> dans </w:t>
      </w:r>
      <w:proofErr w:type="spellStart"/>
      <w:r>
        <w:t>l'espace</w:t>
      </w:r>
      <w:proofErr w:type="spellEnd"/>
      <w:r>
        <w:t xml:space="preserve"> de discussion avec la </w:t>
      </w:r>
      <w:proofErr w:type="spellStart"/>
      <w:r>
        <w:t>bibliothèque</w:t>
      </w:r>
      <w:proofErr w:type="spellEnd"/>
      <w:r>
        <w:t>.</w:t>
      </w:r>
    </w:p>
    <w:p w14:paraId="6B5524FC" w14:textId="77777777" w:rsidR="00EB71A4" w:rsidRDefault="00EB71A4"/>
    <w:p w14:paraId="3C78C9AA" w14:textId="77777777" w:rsidR="00EB71A4" w:rsidRDefault="00000000">
      <w:r>
        <w:t xml:space="preserve">Il </w:t>
      </w:r>
      <w:proofErr w:type="spellStart"/>
      <w:r>
        <w:t>s'agit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discussion avec la </w:t>
      </w:r>
      <w:proofErr w:type="spellStart"/>
      <w:r>
        <w:t>bibliothèque</w:t>
      </w:r>
      <w:proofErr w:type="spellEnd"/>
      <w:r>
        <w:t xml:space="preserve"> au </w:t>
      </w:r>
      <w:proofErr w:type="spellStart"/>
      <w:r>
        <w:t>sujet</w:t>
      </w:r>
      <w:proofErr w:type="spellEnd"/>
      <w:r>
        <w:t xml:space="preserve"> de </w:t>
      </w:r>
      <w:proofErr w:type="spellStart"/>
      <w:r>
        <w:t>l'élément</w:t>
      </w:r>
      <w:proofErr w:type="spellEnd"/>
      <w:r>
        <w:t>.</w:t>
      </w:r>
    </w:p>
    <w:p w14:paraId="00DD4AD0" w14:textId="77777777" w:rsidR="00EB71A4" w:rsidRDefault="00EB71A4"/>
    <w:p w14:paraId="448BCF0D" w14:textId="77777777" w:rsidR="00EB71A4" w:rsidRDefault="00000000">
      <w:r>
        <w:t xml:space="preserve">Mais </w:t>
      </w:r>
      <w:proofErr w:type="spellStart"/>
      <w:r>
        <w:t>si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un </w:t>
      </w:r>
      <w:proofErr w:type="spellStart"/>
      <w:r>
        <w:t>commentaire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question à poser à la </w:t>
      </w:r>
      <w:proofErr w:type="spellStart"/>
      <w:r>
        <w:t>bibliothèque</w:t>
      </w:r>
      <w:proofErr w:type="spellEnd"/>
      <w:r>
        <w:t>,</w:t>
      </w:r>
    </w:p>
    <w:p w14:paraId="4292F61F" w14:textId="77777777" w:rsidR="00EB71A4" w:rsidRDefault="00EB71A4"/>
    <w:p w14:paraId="1AF8E4BF" w14:textId="77777777" w:rsidR="00EB71A4" w:rsidRDefault="00000000"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utiliser</w:t>
      </w:r>
      <w:proofErr w:type="spellEnd"/>
      <w:r>
        <w:t xml:space="preserve"> </w:t>
      </w:r>
      <w:proofErr w:type="spellStart"/>
      <w:r>
        <w:t>l'icône</w:t>
      </w:r>
      <w:proofErr w:type="spellEnd"/>
      <w:r>
        <w:t xml:space="preserve"> Discussion avec la </w:t>
      </w:r>
      <w:proofErr w:type="spellStart"/>
      <w:r>
        <w:t>bibliothèque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de la </w:t>
      </w:r>
      <w:proofErr w:type="spellStart"/>
      <w:r>
        <w:t>vue</w:t>
      </w:r>
      <w:proofErr w:type="spellEnd"/>
      <w:r>
        <w:t xml:space="preserve"> de la </w:t>
      </w:r>
      <w:proofErr w:type="spellStart"/>
      <w:r>
        <w:t>liste</w:t>
      </w:r>
      <w:proofErr w:type="spellEnd"/>
      <w:r>
        <w:t>.</w:t>
      </w:r>
    </w:p>
    <w:p w14:paraId="596C32ED" w14:textId="77777777" w:rsidR="00EB71A4" w:rsidRDefault="00EB71A4"/>
    <w:p w14:paraId="26EA8923" w14:textId="77777777" w:rsidR="00EB71A4" w:rsidRDefault="00000000">
      <w:proofErr w:type="spellStart"/>
      <w:r>
        <w:t>Enfin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consulter le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>.</w:t>
      </w:r>
    </w:p>
    <w:p w14:paraId="0E9BD1CB" w14:textId="77777777" w:rsidR="00EB71A4" w:rsidRDefault="00EB71A4"/>
    <w:p w14:paraId="0ACC1691" w14:textId="77777777" w:rsidR="00EB71A4" w:rsidRDefault="00000000">
      <w:r>
        <w:t xml:space="preserve">Le </w:t>
      </w:r>
      <w:proofErr w:type="spellStart"/>
      <w:r>
        <w:t>terme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indique</w:t>
      </w:r>
      <w:proofErr w:type="spellEnd"/>
      <w:r>
        <w:t xml:space="preserve"> que </w:t>
      </w:r>
      <w:proofErr w:type="spellStart"/>
      <w:r>
        <w:t>l'élément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prêt à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consulté</w:t>
      </w:r>
      <w:proofErr w:type="spellEnd"/>
      <w:r>
        <w:t xml:space="preserve"> par les </w:t>
      </w:r>
      <w:proofErr w:type="spellStart"/>
      <w:r>
        <w:t>étudiants</w:t>
      </w:r>
      <w:proofErr w:type="spellEnd"/>
      <w:r>
        <w:t>.</w:t>
      </w:r>
    </w:p>
    <w:p w14:paraId="528A6688" w14:textId="77777777" w:rsidR="00EB71A4" w:rsidRDefault="00EB71A4"/>
    <w:p w14:paraId="228C4F8B" w14:textId="77777777" w:rsidR="00EB71A4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voir</w:t>
      </w:r>
      <w:proofErr w:type="spellEnd"/>
      <w:r>
        <w:t xml:space="preserve"> un </w:t>
      </w:r>
      <w:proofErr w:type="spellStart"/>
      <w:r>
        <w:t>autre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tel</w:t>
      </w:r>
      <w:proofErr w:type="spellEnd"/>
      <w:r>
        <w:t xml:space="preserve"> que </w:t>
      </w:r>
      <w:proofErr w:type="spellStart"/>
      <w:r>
        <w:t>Traitement</w:t>
      </w:r>
      <w:proofErr w:type="spellEnd"/>
      <w:r>
        <w:t xml:space="preserve"> de la </w:t>
      </w:r>
      <w:proofErr w:type="spellStart"/>
      <w:r>
        <w:t>bibliothèque</w:t>
      </w:r>
      <w:proofErr w:type="spellEnd"/>
      <w:r>
        <w:t>,</w:t>
      </w:r>
    </w:p>
    <w:p w14:paraId="7BD43CB1" w14:textId="77777777" w:rsidR="00EB71A4" w:rsidRDefault="00EB71A4"/>
    <w:p w14:paraId="18295128" w14:textId="77777777" w:rsidR="00EB71A4" w:rsidRDefault="00000000">
      <w:r>
        <w:t xml:space="preserve">qui </w:t>
      </w:r>
      <w:proofErr w:type="spellStart"/>
      <w:r>
        <w:t>indique</w:t>
      </w:r>
      <w:proofErr w:type="spellEnd"/>
      <w:r>
        <w:t xml:space="preserve"> que la </w:t>
      </w:r>
      <w:proofErr w:type="spellStart"/>
      <w:r>
        <w:t>bibliothèque</w:t>
      </w:r>
      <w:proofErr w:type="spellEnd"/>
      <w:r>
        <w:t xml:space="preserve"> doit </w:t>
      </w:r>
      <w:proofErr w:type="spellStart"/>
      <w:r>
        <w:t>effectuer</w:t>
      </w:r>
      <w:proofErr w:type="spellEnd"/>
      <w:r>
        <w:t xml:space="preserve"> un travail de </w:t>
      </w:r>
      <w:proofErr w:type="spellStart"/>
      <w:r>
        <w:t>traitement</w:t>
      </w:r>
      <w:proofErr w:type="spellEnd"/>
      <w:r>
        <w:t xml:space="preserve"> pour </w:t>
      </w:r>
      <w:proofErr w:type="spellStart"/>
      <w:r>
        <w:t>mettre</w:t>
      </w:r>
      <w:proofErr w:type="spellEnd"/>
      <w:r>
        <w:t xml:space="preserve"> </w:t>
      </w:r>
      <w:proofErr w:type="spellStart"/>
      <w:r>
        <w:t>l'élément</w:t>
      </w:r>
      <w:proofErr w:type="spellEnd"/>
      <w:r>
        <w:t xml:space="preserve"> à la disposition des </w:t>
      </w:r>
      <w:proofErr w:type="spellStart"/>
      <w:r>
        <w:t>étudiants</w:t>
      </w:r>
      <w:proofErr w:type="spellEnd"/>
      <w:r>
        <w:t>.</w:t>
      </w:r>
    </w:p>
    <w:p w14:paraId="041B32F1" w14:textId="77777777" w:rsidR="00EB71A4" w:rsidRDefault="00EB71A4"/>
    <w:p w14:paraId="227DFF00" w14:textId="77777777" w:rsidR="00EB71A4" w:rsidRDefault="00000000">
      <w:r>
        <w:t xml:space="preserve">La </w:t>
      </w:r>
      <w:proofErr w:type="spellStart"/>
      <w:r>
        <w:t>bibliothèque</w:t>
      </w:r>
      <w:proofErr w:type="spellEnd"/>
      <w:r>
        <w:t xml:space="preserve"> </w:t>
      </w:r>
      <w:proofErr w:type="spellStart"/>
      <w:r>
        <w:t>marquera</w:t>
      </w:r>
      <w:proofErr w:type="spellEnd"/>
      <w:r>
        <w:t xml:space="preserve"> </w:t>
      </w:r>
      <w:proofErr w:type="spellStart"/>
      <w:r>
        <w:t>l'élément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lorsqu'elle</w:t>
      </w:r>
      <w:proofErr w:type="spellEnd"/>
      <w:r>
        <w:t xml:space="preserve"> aura </w:t>
      </w:r>
      <w:proofErr w:type="spellStart"/>
      <w:r>
        <w:t>terminé</w:t>
      </w:r>
      <w:proofErr w:type="spellEnd"/>
      <w:r>
        <w:t>.</w:t>
      </w:r>
    </w:p>
    <w:p w14:paraId="56AC665C" w14:textId="77777777" w:rsidR="00EB71A4" w:rsidRDefault="00EB71A4"/>
    <w:p w14:paraId="2EDFBC94" w14:textId="77777777" w:rsidR="00EB71A4" w:rsidRDefault="00000000">
      <w:r>
        <w:t xml:space="preserve">Si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des </w:t>
      </w:r>
      <w:proofErr w:type="spellStart"/>
      <w:r>
        <w:t>ressources</w:t>
      </w:r>
      <w:proofErr w:type="spellEnd"/>
      <w:r>
        <w:t xml:space="preserve"> qui </w:t>
      </w:r>
      <w:proofErr w:type="spellStart"/>
      <w:r>
        <w:t>sont</w:t>
      </w:r>
      <w:proofErr w:type="spellEnd"/>
      <w:r>
        <w:t xml:space="preserve"> à </w:t>
      </w:r>
      <w:proofErr w:type="spellStart"/>
      <w:r>
        <w:t>l'état</w:t>
      </w:r>
      <w:proofErr w:type="spellEnd"/>
      <w:r>
        <w:t xml:space="preserve"> </w:t>
      </w:r>
      <w:proofErr w:type="spellStart"/>
      <w:r>
        <w:t>d'ébauche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devez</w:t>
      </w:r>
      <w:proofErr w:type="spellEnd"/>
      <w:r>
        <w:t xml:space="preserve"> les </w:t>
      </w:r>
      <w:proofErr w:type="spellStart"/>
      <w:r>
        <w:t>envoyer</w:t>
      </w:r>
      <w:proofErr w:type="spellEnd"/>
      <w:r>
        <w:t xml:space="preserve"> à la </w:t>
      </w:r>
      <w:proofErr w:type="spellStart"/>
      <w:r>
        <w:t>bibliothèque</w:t>
      </w:r>
      <w:proofErr w:type="spellEnd"/>
      <w:r>
        <w:t>.</w:t>
      </w:r>
    </w:p>
    <w:p w14:paraId="5852357B" w14:textId="77777777" w:rsidR="00EB71A4" w:rsidRDefault="00EB71A4"/>
    <w:p w14:paraId="64DAA6F8" w14:textId="77777777" w:rsidR="00EB71A4" w:rsidRDefault="00000000">
      <w:proofErr w:type="spellStart"/>
      <w:r>
        <w:t>Cliquez</w:t>
      </w:r>
      <w:proofErr w:type="spellEnd"/>
      <w:r>
        <w:t xml:space="preserve"> sur Ma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prête</w:t>
      </w:r>
      <w:proofErr w:type="spellEnd"/>
      <w:r>
        <w:t>.</w:t>
      </w:r>
    </w:p>
    <w:p w14:paraId="33445887" w14:textId="77777777" w:rsidR="00EB71A4" w:rsidRDefault="00EB71A4"/>
    <w:p w14:paraId="6005041D" w14:textId="77777777" w:rsidR="00EB71A4" w:rsidRDefault="00000000">
      <w:r>
        <w:lastRenderedPageBreak/>
        <w:t xml:space="preserve">En </w:t>
      </w:r>
      <w:proofErr w:type="spellStart"/>
      <w:r>
        <w:t>fonction</w:t>
      </w:r>
      <w:proofErr w:type="spellEnd"/>
      <w:r>
        <w:t xml:space="preserve"> de la configuration de </w:t>
      </w:r>
      <w:proofErr w:type="spellStart"/>
      <w:r>
        <w:t>votre</w:t>
      </w:r>
      <w:proofErr w:type="spellEnd"/>
      <w:r>
        <w:t xml:space="preserve"> institution,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pourrez</w:t>
      </w:r>
      <w:proofErr w:type="spellEnd"/>
      <w:r>
        <w:t xml:space="preserve"> </w:t>
      </w:r>
      <w:proofErr w:type="spellStart"/>
      <w:r>
        <w:t>éventuellement</w:t>
      </w:r>
      <w:proofErr w:type="spellEnd"/>
      <w:r>
        <w:t xml:space="preserve"> </w:t>
      </w:r>
      <w:proofErr w:type="spellStart"/>
      <w:r>
        <w:t>publier</w:t>
      </w:r>
      <w:proofErr w:type="spellEnd"/>
      <w:r>
        <w:t xml:space="preserve"> la </w:t>
      </w:r>
      <w:proofErr w:type="spellStart"/>
      <w:r>
        <w:t>liste</w:t>
      </w:r>
      <w:proofErr w:type="spellEnd"/>
      <w:r>
        <w:t>.</w:t>
      </w:r>
    </w:p>
    <w:p w14:paraId="3B7BBAE8" w14:textId="77777777" w:rsidR="00EB71A4" w:rsidRDefault="00EB71A4"/>
    <w:p w14:paraId="14BE1F1D" w14:textId="77777777" w:rsidR="00EB71A4" w:rsidRDefault="00000000">
      <w:r>
        <w:t xml:space="preserve">Et </w:t>
      </w:r>
      <w:proofErr w:type="spellStart"/>
      <w:r>
        <w:t>envoyer</w:t>
      </w:r>
      <w:proofErr w:type="spellEnd"/>
      <w:r>
        <w:t>.</w:t>
      </w:r>
    </w:p>
    <w:p w14:paraId="5CBC644A" w14:textId="77777777" w:rsidR="00EB71A4" w:rsidRDefault="00EB71A4"/>
    <w:p w14:paraId="42605309" w14:textId="77777777" w:rsidR="00EB71A4" w:rsidRDefault="00000000">
      <w:r>
        <w:t xml:space="preserve">Cela </w:t>
      </w:r>
      <w:proofErr w:type="spellStart"/>
      <w:r>
        <w:t>enverra</w:t>
      </w:r>
      <w:proofErr w:type="spellEnd"/>
      <w:r>
        <w:t xml:space="preserve"> la </w:t>
      </w:r>
      <w:proofErr w:type="spellStart"/>
      <w:r>
        <w:t>liste</w:t>
      </w:r>
      <w:proofErr w:type="spellEnd"/>
      <w:r>
        <w:t xml:space="preserve"> à la </w:t>
      </w:r>
      <w:proofErr w:type="spellStart"/>
      <w:r>
        <w:t>bibliothèque</w:t>
      </w:r>
      <w:proofErr w:type="spellEnd"/>
      <w:r>
        <w:t xml:space="preserve"> pour </w:t>
      </w:r>
      <w:proofErr w:type="spellStart"/>
      <w:r>
        <w:t>qu'elle</w:t>
      </w:r>
      <w:proofErr w:type="spellEnd"/>
      <w:r>
        <w:t xml:space="preserve"> la </w:t>
      </w:r>
      <w:proofErr w:type="spellStart"/>
      <w:r>
        <w:t>révise</w:t>
      </w:r>
      <w:proofErr w:type="spellEnd"/>
      <w:r>
        <w:t>.</w:t>
      </w:r>
    </w:p>
    <w:p w14:paraId="045E462E" w14:textId="77777777" w:rsidR="00EB71A4" w:rsidRDefault="00EB71A4"/>
    <w:p w14:paraId="2FB7183F" w14:textId="77777777" w:rsidR="00EB71A4" w:rsidRDefault="00000000">
      <w:r>
        <w:t xml:space="preserve">Si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déjà </w:t>
      </w:r>
      <w:proofErr w:type="spellStart"/>
      <w:r>
        <w:t>publié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, tout </w:t>
      </w:r>
      <w:proofErr w:type="spellStart"/>
      <w:r>
        <w:t>nouvel</w:t>
      </w:r>
      <w:proofErr w:type="spellEnd"/>
      <w:r>
        <w:t xml:space="preserve"> </w:t>
      </w:r>
      <w:proofErr w:type="spellStart"/>
      <w:r>
        <w:t>élément</w:t>
      </w:r>
      <w:proofErr w:type="spellEnd"/>
      <w:r>
        <w:t xml:space="preserve"> sera </w:t>
      </w:r>
      <w:proofErr w:type="spellStart"/>
      <w:r>
        <w:t>automatiquement</w:t>
      </w:r>
      <w:proofErr w:type="spellEnd"/>
      <w:r>
        <w:t xml:space="preserve"> </w:t>
      </w:r>
      <w:proofErr w:type="spellStart"/>
      <w:r>
        <w:t>envoyé</w:t>
      </w:r>
      <w:proofErr w:type="spellEnd"/>
      <w:r>
        <w:t xml:space="preserve"> à la </w:t>
      </w:r>
      <w:proofErr w:type="spellStart"/>
      <w:r>
        <w:t>bibliothèque</w:t>
      </w:r>
      <w:proofErr w:type="spellEnd"/>
      <w:r>
        <w:t xml:space="preserve"> pour </w:t>
      </w:r>
      <w:proofErr w:type="spellStart"/>
      <w:r>
        <w:t>traitement</w:t>
      </w:r>
      <w:proofErr w:type="spellEnd"/>
      <w:r>
        <w:t>.</w:t>
      </w:r>
    </w:p>
    <w:p w14:paraId="1E29F1F2" w14:textId="77777777" w:rsidR="00EB71A4" w:rsidRDefault="00EB71A4"/>
    <w:p w14:paraId="4A338836" w14:textId="77777777" w:rsidR="00EB71A4" w:rsidRDefault="00000000">
      <w:r>
        <w:t xml:space="preserve">Ceci </w:t>
      </w:r>
      <w:proofErr w:type="spellStart"/>
      <w:r>
        <w:t>conclut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session sur les </w:t>
      </w:r>
      <w:proofErr w:type="spellStart"/>
      <w:r>
        <w:t>moyens</w:t>
      </w:r>
      <w:proofErr w:type="spellEnd"/>
      <w:r>
        <w:t xml:space="preserve"> de </w:t>
      </w:r>
      <w:proofErr w:type="spellStart"/>
      <w:r>
        <w:t>communiquer</w:t>
      </w:r>
      <w:proofErr w:type="spellEnd"/>
      <w:r>
        <w:t xml:space="preserve"> avec la </w:t>
      </w:r>
      <w:proofErr w:type="spellStart"/>
      <w:r>
        <w:t>bibliothèque</w:t>
      </w:r>
      <w:proofErr w:type="spellEnd"/>
      <w:r>
        <w:t>.</w:t>
      </w:r>
    </w:p>
    <w:p w14:paraId="35FD5B68" w14:textId="77777777" w:rsidR="00EB71A4" w:rsidRDefault="00EB71A4"/>
    <w:p w14:paraId="53A86BD0" w14:textId="77777777" w:rsidR="00EB71A4" w:rsidRDefault="00000000">
      <w:r>
        <w:t xml:space="preserve">Merci de </w:t>
      </w:r>
      <w:proofErr w:type="spellStart"/>
      <w:r>
        <w:t>votre</w:t>
      </w:r>
      <w:proofErr w:type="spellEnd"/>
      <w:r>
        <w:t xml:space="preserve"> participation.</w:t>
      </w:r>
    </w:p>
    <w:p w14:paraId="7F3CEBE4" w14:textId="77777777" w:rsidR="00EB71A4" w:rsidRDefault="00EB71A4"/>
    <w:sectPr w:rsidR="00EB71A4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9670E" w14:textId="77777777" w:rsidR="008617FF" w:rsidRDefault="008617FF">
      <w:pPr>
        <w:spacing w:line="240" w:lineRule="auto"/>
      </w:pPr>
      <w:r>
        <w:separator/>
      </w:r>
    </w:p>
  </w:endnote>
  <w:endnote w:type="continuationSeparator" w:id="0">
    <w:p w14:paraId="253941F3" w14:textId="77777777" w:rsidR="008617FF" w:rsidRDefault="008617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3641F" w14:textId="77777777" w:rsidR="008617FF" w:rsidRDefault="008617FF">
      <w:pPr>
        <w:spacing w:line="240" w:lineRule="auto"/>
      </w:pPr>
      <w:r>
        <w:separator/>
      </w:r>
    </w:p>
  </w:footnote>
  <w:footnote w:type="continuationSeparator" w:id="0">
    <w:p w14:paraId="4F99E0B4" w14:textId="77777777" w:rsidR="008617FF" w:rsidRDefault="008617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82212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71A4"/>
    <w:rsid w:val="008617FF"/>
    <w:rsid w:val="009F39E7"/>
    <w:rsid w:val="00EB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E6C80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2024-02-27T15:52:00Z</dcterms:created>
  <dcterms:modified xsi:type="dcterms:W3CDTF">2024-02-27T15:52:00Z</dcterms:modified>
</cp:coreProperties>
</file>